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F42" w:rsidRDefault="00703F42" w:rsidP="00703F42">
      <w:pPr>
        <w:spacing w:after="0" w:line="240" w:lineRule="auto"/>
        <w:ind w:left="426" w:hanging="426"/>
        <w:jc w:val="center"/>
        <w:rPr>
          <w:b/>
          <w:lang w:val="ru-RU" w:eastAsia="ru-RU"/>
        </w:rPr>
      </w:pPr>
      <w:bookmarkStart w:id="0" w:name="z443"/>
      <w:r w:rsidRPr="00DE459C">
        <w:rPr>
          <w:b/>
          <w:color w:val="000000"/>
          <w:lang w:val="ru-RU"/>
        </w:rPr>
        <w:t xml:space="preserve">Календарно-тематический план </w:t>
      </w:r>
      <w:bookmarkStart w:id="1" w:name="z444"/>
      <w:bookmarkEnd w:id="0"/>
      <w:r>
        <w:rPr>
          <w:b/>
          <w:color w:val="000000"/>
          <w:lang w:val="ru-RU"/>
        </w:rPr>
        <w:t>п</w:t>
      </w:r>
      <w:r w:rsidRPr="00DE459C">
        <w:rPr>
          <w:b/>
          <w:lang w:val="ru-RU" w:eastAsia="ru-RU"/>
        </w:rPr>
        <w:t>о русской</w:t>
      </w:r>
      <w:r>
        <w:rPr>
          <w:b/>
          <w:lang w:val="ru-RU" w:eastAsia="ru-RU"/>
        </w:rPr>
        <w:t xml:space="preserve"> </w:t>
      </w:r>
      <w:r w:rsidRPr="00DE459C">
        <w:rPr>
          <w:b/>
          <w:lang w:val="ru-RU" w:eastAsia="ru-RU"/>
        </w:rPr>
        <w:t xml:space="preserve">литературе  </w:t>
      </w:r>
      <w:r w:rsidR="00053052">
        <w:rPr>
          <w:b/>
          <w:lang w:val="ru-RU" w:eastAsia="ru-RU"/>
        </w:rPr>
        <w:t>5</w:t>
      </w:r>
      <w:bookmarkStart w:id="2" w:name="_GoBack"/>
      <w:bookmarkEnd w:id="2"/>
      <w:r w:rsidRPr="00DE459C">
        <w:rPr>
          <w:b/>
          <w:lang w:val="ru-RU" w:eastAsia="ru-RU"/>
        </w:rPr>
        <w:t xml:space="preserve"> класс</w:t>
      </w:r>
      <w:r>
        <w:rPr>
          <w:b/>
          <w:lang w:val="ru-RU" w:eastAsia="ru-RU"/>
        </w:rPr>
        <w:t xml:space="preserve">. </w:t>
      </w:r>
    </w:p>
    <w:p w:rsidR="00703F42" w:rsidRDefault="00703F42" w:rsidP="00703F42">
      <w:pPr>
        <w:spacing w:after="0" w:line="240" w:lineRule="auto"/>
        <w:ind w:left="426" w:hanging="426"/>
        <w:jc w:val="center"/>
        <w:rPr>
          <w:color w:val="000000"/>
          <w:lang w:val="ru-RU"/>
        </w:rPr>
      </w:pPr>
      <w:r w:rsidRPr="00DE459C">
        <w:rPr>
          <w:color w:val="000000"/>
          <w:lang w:val="ru-RU"/>
        </w:rPr>
        <w:t xml:space="preserve">Итого:  </w:t>
      </w:r>
      <w:r>
        <w:rPr>
          <w:color w:val="000000"/>
          <w:lang w:val="ru-RU"/>
        </w:rPr>
        <w:t>72</w:t>
      </w:r>
      <w:r w:rsidRPr="00DE459C">
        <w:rPr>
          <w:color w:val="000000"/>
          <w:lang w:val="ru-RU"/>
        </w:rPr>
        <w:t xml:space="preserve">  час</w:t>
      </w:r>
      <w:r>
        <w:rPr>
          <w:color w:val="000000"/>
          <w:lang w:val="ru-RU"/>
        </w:rPr>
        <w:t>а</w:t>
      </w:r>
      <w:r w:rsidRPr="00DE459C">
        <w:rPr>
          <w:color w:val="000000"/>
          <w:lang w:val="ru-RU"/>
        </w:rPr>
        <w:t>, в неделю 2  часа</w:t>
      </w:r>
    </w:p>
    <w:p w:rsidR="00703F42" w:rsidRDefault="00703F42" w:rsidP="00703F42">
      <w:pPr>
        <w:spacing w:after="0" w:line="240" w:lineRule="auto"/>
        <w:ind w:left="426" w:hanging="426"/>
        <w:jc w:val="center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Ануаров</w:t>
      </w:r>
      <w:proofErr w:type="spellEnd"/>
      <w:r>
        <w:rPr>
          <w:color w:val="000000"/>
          <w:lang w:val="ru-RU"/>
        </w:rPr>
        <w:t xml:space="preserve"> А., </w:t>
      </w:r>
      <w:proofErr w:type="spellStart"/>
      <w:r>
        <w:rPr>
          <w:color w:val="000000"/>
          <w:lang w:val="ru-RU"/>
        </w:rPr>
        <w:t>Патанина</w:t>
      </w:r>
      <w:proofErr w:type="spellEnd"/>
      <w:r>
        <w:rPr>
          <w:color w:val="000000"/>
          <w:lang w:val="ru-RU"/>
        </w:rPr>
        <w:t xml:space="preserve"> Д., Золотарев Р.</w:t>
      </w:r>
    </w:p>
    <w:p w:rsidR="00703F42" w:rsidRPr="003C0301" w:rsidRDefault="00703F42" w:rsidP="00703F42">
      <w:pPr>
        <w:pStyle w:val="a3"/>
        <w:rPr>
          <w:lang w:val="kk-KZ"/>
        </w:rPr>
      </w:pPr>
      <w:r w:rsidRPr="003C0301">
        <w:rPr>
          <w:lang w:val="kk-KZ"/>
        </w:rPr>
        <w:t xml:space="preserve">Календарно-тематическое планирование по русской литературе предназначено для работы в </w:t>
      </w:r>
      <w:r>
        <w:rPr>
          <w:lang w:val="kk-KZ"/>
        </w:rPr>
        <w:t>7</w:t>
      </w:r>
      <w:r w:rsidRPr="003C0301">
        <w:rPr>
          <w:lang w:val="kk-KZ"/>
        </w:rPr>
        <w:t xml:space="preserve"> классе с русским языком обучения в рамках обновленного содержания образования.</w:t>
      </w:r>
    </w:p>
    <w:p w:rsidR="00703F42" w:rsidRPr="00703F42" w:rsidRDefault="00703F42" w:rsidP="00703F42">
      <w:pPr>
        <w:pStyle w:val="a3"/>
        <w:jc w:val="both"/>
        <w:rPr>
          <w:b/>
          <w:bCs/>
          <w:color w:val="000000"/>
          <w:lang w:val="ru-RU"/>
        </w:rPr>
      </w:pPr>
      <w:r w:rsidRPr="003C0301">
        <w:rPr>
          <w:lang w:val="kk-KZ"/>
        </w:rPr>
        <w:tab/>
      </w:r>
      <w:r w:rsidRPr="003C0301">
        <w:rPr>
          <w:b/>
          <w:lang w:val="kk-KZ"/>
        </w:rPr>
        <w:t xml:space="preserve">Календарно-тематическое планирование составлено в соответствии  с </w:t>
      </w:r>
      <w:r w:rsidRPr="00703F42">
        <w:rPr>
          <w:b/>
          <w:bCs/>
          <w:color w:val="000000"/>
          <w:lang w:val="ru-RU"/>
        </w:rPr>
        <w:t xml:space="preserve">Законом «О правах ребенка в Республике Казахстан» от 08.08.2002 № 345, </w:t>
      </w:r>
      <w:r w:rsidRPr="003C0301">
        <w:rPr>
          <w:b/>
          <w:bCs/>
          <w:color w:val="000000"/>
        </w:rPr>
        <w:t>II</w:t>
      </w:r>
      <w:r w:rsidRPr="00703F42">
        <w:rPr>
          <w:b/>
          <w:bCs/>
          <w:color w:val="000000"/>
          <w:lang w:val="ru-RU"/>
        </w:rPr>
        <w:t xml:space="preserve"> Законом «О социальной и медико педагогической коррекционной поддержке детей с ограниченными возможностями», от 11 июля 2002 года № 343  Законом Республики Казахстан «Об образовании» от 27 июля 2007 года № 319-</w:t>
      </w:r>
      <w:r w:rsidRPr="003C0301">
        <w:rPr>
          <w:b/>
          <w:bCs/>
          <w:color w:val="000000"/>
        </w:rPr>
        <w:t>III</w:t>
      </w:r>
      <w:r w:rsidRPr="00703F42">
        <w:rPr>
          <w:b/>
          <w:bCs/>
          <w:color w:val="000000"/>
          <w:lang w:val="ru-RU"/>
        </w:rPr>
        <w:t xml:space="preserve"> (с изменениями и дополнениями по состоянию на 01.01.2019 г.),   Приказом Министра образования и науки РК № 595 от 30 октября 2018 года «Об утверждении Типовых правил деятельности организаций образования соответствующих типов</w:t>
      </w:r>
      <w:proofErr w:type="gramStart"/>
      <w:r w:rsidRPr="00703F42">
        <w:rPr>
          <w:b/>
          <w:bCs/>
          <w:color w:val="000000"/>
          <w:lang w:val="ru-RU"/>
        </w:rPr>
        <w:t xml:space="preserve">», </w:t>
      </w:r>
      <w:r w:rsidRPr="00703F42">
        <w:rPr>
          <w:b/>
          <w:lang w:val="ru-RU"/>
        </w:rPr>
        <w:t xml:space="preserve"> Приказом</w:t>
      </w:r>
      <w:proofErr w:type="gramEnd"/>
      <w:r w:rsidRPr="00703F42">
        <w:rPr>
          <w:b/>
          <w:lang w:val="ru-RU"/>
        </w:rPr>
        <w:t xml:space="preserve"> от 12 января 2022 года № 4 «Об утверждении Правил оценки</w:t>
      </w:r>
      <w:r w:rsidRPr="00703F42">
        <w:rPr>
          <w:b/>
          <w:spacing w:val="1"/>
          <w:lang w:val="ru-RU"/>
        </w:rPr>
        <w:t xml:space="preserve"> </w:t>
      </w:r>
      <w:r w:rsidRPr="00703F42">
        <w:rPr>
          <w:b/>
          <w:lang w:val="ru-RU"/>
        </w:rPr>
        <w:t>особых</w:t>
      </w:r>
      <w:r w:rsidRPr="00703F42">
        <w:rPr>
          <w:b/>
          <w:spacing w:val="-4"/>
          <w:lang w:val="ru-RU"/>
        </w:rPr>
        <w:t xml:space="preserve"> </w:t>
      </w:r>
      <w:r w:rsidRPr="00703F42">
        <w:rPr>
          <w:b/>
          <w:lang w:val="ru-RU"/>
        </w:rPr>
        <w:t>образовательных</w:t>
      </w:r>
      <w:r w:rsidRPr="00703F42">
        <w:rPr>
          <w:b/>
          <w:spacing w:val="1"/>
          <w:lang w:val="ru-RU"/>
        </w:rPr>
        <w:t xml:space="preserve"> </w:t>
      </w:r>
      <w:r w:rsidRPr="00703F42">
        <w:rPr>
          <w:b/>
          <w:lang w:val="ru-RU"/>
        </w:rPr>
        <w:t>потребностей»; Приказом от 12 января 2022 года № 6 «Об утверждении Правил психолого-</w:t>
      </w:r>
      <w:r w:rsidRPr="00703F42">
        <w:rPr>
          <w:b/>
          <w:spacing w:val="-67"/>
          <w:lang w:val="ru-RU"/>
        </w:rPr>
        <w:t xml:space="preserve"> </w:t>
      </w:r>
      <w:r w:rsidRPr="00703F42">
        <w:rPr>
          <w:b/>
          <w:lang w:val="ru-RU"/>
        </w:rPr>
        <w:t>педагогического сопровождения</w:t>
      </w:r>
      <w:r w:rsidRPr="00703F42">
        <w:rPr>
          <w:b/>
          <w:spacing w:val="-1"/>
          <w:lang w:val="ru-RU"/>
        </w:rPr>
        <w:t xml:space="preserve"> </w:t>
      </w:r>
      <w:r w:rsidRPr="00703F42">
        <w:rPr>
          <w:b/>
          <w:lang w:val="ru-RU"/>
        </w:rPr>
        <w:t>в</w:t>
      </w:r>
      <w:r w:rsidRPr="00703F42">
        <w:rPr>
          <w:b/>
          <w:spacing w:val="-2"/>
          <w:lang w:val="ru-RU"/>
        </w:rPr>
        <w:t xml:space="preserve"> </w:t>
      </w:r>
      <w:r w:rsidRPr="00703F42">
        <w:rPr>
          <w:b/>
          <w:lang w:val="ru-RU"/>
        </w:rPr>
        <w:t>организациях</w:t>
      </w:r>
      <w:r w:rsidRPr="00703F42">
        <w:rPr>
          <w:b/>
          <w:spacing w:val="-3"/>
          <w:lang w:val="ru-RU"/>
        </w:rPr>
        <w:t xml:space="preserve"> </w:t>
      </w:r>
      <w:r w:rsidRPr="00703F42">
        <w:rPr>
          <w:b/>
          <w:lang w:val="ru-RU"/>
        </w:rPr>
        <w:t>образования».</w:t>
      </w:r>
    </w:p>
    <w:p w:rsidR="00703F42" w:rsidRPr="00703F42" w:rsidRDefault="00703F42" w:rsidP="00703F42">
      <w:pPr>
        <w:pStyle w:val="a3"/>
        <w:ind w:firstLine="708"/>
        <w:rPr>
          <w:color w:val="000000"/>
          <w:lang w:val="ru-RU"/>
        </w:rPr>
      </w:pPr>
      <w:r w:rsidRPr="00703F42">
        <w:rPr>
          <w:color w:val="000000"/>
          <w:lang w:val="ru-RU"/>
        </w:rPr>
        <w:t>Развитие инклюзивных процессов в образовании предполагает не только технические или организационные преобразования школьной среды, но и изменение философии образования.</w:t>
      </w:r>
      <w:r w:rsidRPr="00703F42">
        <w:rPr>
          <w:color w:val="000000"/>
          <w:lang w:val="ru-RU"/>
        </w:rPr>
        <w:br/>
      </w:r>
      <w:r w:rsidRPr="00703F42">
        <w:rPr>
          <w:i/>
          <w:iCs/>
          <w:color w:val="000000"/>
          <w:lang w:val="ru-RU"/>
        </w:rPr>
        <w:t>Базовые ценности, на которые опирается инклюзивное образование:</w:t>
      </w:r>
      <w:r w:rsidRPr="00703F42">
        <w:rPr>
          <w:i/>
          <w:iCs/>
          <w:color w:val="000000"/>
          <w:lang w:val="ru-RU"/>
        </w:rPr>
        <w:br/>
      </w:r>
      <w:r w:rsidRPr="00703F42">
        <w:rPr>
          <w:color w:val="000000"/>
          <w:lang w:val="ru-RU"/>
        </w:rPr>
        <w:t>- каждый ребенок – личность;</w:t>
      </w:r>
      <w:r w:rsidRPr="00703F42">
        <w:rPr>
          <w:color w:val="000000"/>
          <w:lang w:val="ru-RU"/>
        </w:rPr>
        <w:br/>
        <w:t>- учиться могут все;</w:t>
      </w:r>
      <w:r w:rsidRPr="00703F42">
        <w:rPr>
          <w:color w:val="000000"/>
          <w:lang w:val="ru-RU"/>
        </w:rPr>
        <w:br/>
        <w:t>- каждый ребенок имеет уникальные особенности интересы, способности и</w:t>
      </w:r>
      <w:r w:rsidRPr="00703F42">
        <w:rPr>
          <w:color w:val="000000"/>
          <w:lang w:val="ru-RU"/>
        </w:rPr>
        <w:br/>
        <w:t>учебные потребности;</w:t>
      </w:r>
      <w:r w:rsidRPr="00703F42">
        <w:rPr>
          <w:color w:val="000000"/>
          <w:lang w:val="ru-RU"/>
        </w:rPr>
        <w:br/>
        <w:t>- запрет на дискриминацию в любой форме;</w:t>
      </w:r>
      <w:r w:rsidRPr="00703F42">
        <w:rPr>
          <w:color w:val="000000"/>
          <w:lang w:val="ru-RU"/>
        </w:rPr>
        <w:br/>
        <w:t>- право каждого на участие в жизни общества;</w:t>
      </w:r>
      <w:r w:rsidRPr="00703F42">
        <w:rPr>
          <w:color w:val="000000"/>
          <w:lang w:val="ru-RU"/>
        </w:rPr>
        <w:br/>
        <w:t>- терпимость друг к другу;</w:t>
      </w:r>
      <w:r w:rsidRPr="00703F42">
        <w:rPr>
          <w:color w:val="000000"/>
          <w:lang w:val="ru-RU"/>
        </w:rPr>
        <w:br/>
        <w:t>- воспитание в духе толерантности, понимаемой, как «гармония в</w:t>
      </w:r>
      <w:r w:rsidRPr="00703F42">
        <w:rPr>
          <w:color w:val="000000"/>
          <w:lang w:val="ru-RU"/>
        </w:rPr>
        <w:br/>
        <w:t>многообразии» (Декларация принципов толерантности // ЮНЕСКО, 1995 г.).</w:t>
      </w:r>
      <w:r w:rsidRPr="00703F42">
        <w:rPr>
          <w:lang w:val="ru-RU"/>
        </w:rPr>
        <w:br/>
      </w:r>
      <w:r w:rsidRPr="00703F42">
        <w:rPr>
          <w:i/>
          <w:iCs/>
          <w:color w:val="000000"/>
          <w:lang w:val="ru-RU"/>
        </w:rPr>
        <w:t>Принципы инклюзивной школы:</w:t>
      </w:r>
      <w:r w:rsidRPr="00703F42">
        <w:rPr>
          <w:i/>
          <w:iCs/>
          <w:color w:val="000000"/>
          <w:lang w:val="ru-RU"/>
        </w:rPr>
        <w:br/>
      </w:r>
      <w:r w:rsidRPr="00703F42">
        <w:rPr>
          <w:color w:val="000000"/>
          <w:lang w:val="ru-RU"/>
        </w:rPr>
        <w:t>- все сотрудники разделяют ценности инклюзии, позитивно настроены и</w:t>
      </w:r>
      <w:r w:rsidRPr="00703F42">
        <w:rPr>
          <w:color w:val="000000"/>
          <w:lang w:val="ru-RU"/>
        </w:rPr>
        <w:br/>
        <w:t>понимают свои обязанности;</w:t>
      </w:r>
      <w:r w:rsidRPr="00703F42">
        <w:rPr>
          <w:color w:val="000000"/>
          <w:lang w:val="ru-RU"/>
        </w:rPr>
        <w:br/>
        <w:t xml:space="preserve">- </w:t>
      </w:r>
      <w:proofErr w:type="spellStart"/>
      <w:r w:rsidRPr="00703F42">
        <w:rPr>
          <w:color w:val="000000"/>
          <w:lang w:val="ru-RU"/>
        </w:rPr>
        <w:t>недискриминация</w:t>
      </w:r>
      <w:proofErr w:type="spellEnd"/>
      <w:r w:rsidRPr="00703F42">
        <w:rPr>
          <w:color w:val="000000"/>
          <w:lang w:val="ru-RU"/>
        </w:rPr>
        <w:t>;</w:t>
      </w:r>
      <w:r w:rsidRPr="00703F42">
        <w:rPr>
          <w:color w:val="000000"/>
          <w:lang w:val="ru-RU"/>
        </w:rPr>
        <w:br/>
        <w:t>- уважение независимости и личной самостоятельности человека;</w:t>
      </w:r>
      <w:r w:rsidRPr="00703F42">
        <w:rPr>
          <w:color w:val="000000"/>
          <w:lang w:val="ru-RU"/>
        </w:rPr>
        <w:br/>
        <w:t>- доступность;</w:t>
      </w:r>
      <w:r w:rsidRPr="00703F42">
        <w:rPr>
          <w:color w:val="000000"/>
          <w:lang w:val="ru-RU"/>
        </w:rPr>
        <w:br/>
        <w:t>- полное включение и вовлечение в общество;</w:t>
      </w:r>
      <w:r w:rsidRPr="00703F42">
        <w:rPr>
          <w:color w:val="000000"/>
          <w:lang w:val="ru-RU"/>
        </w:rPr>
        <w:br/>
        <w:t>- совместная (командная) работа учителя, специального педагога, психолога, администрации школы, других специалистов, родителей и самого ученика.</w:t>
      </w:r>
      <w:r w:rsidRPr="00703F42">
        <w:rPr>
          <w:color w:val="000000"/>
          <w:lang w:val="ru-RU"/>
        </w:rPr>
        <w:br/>
        <w:t>В связи с этим рекомендуется при разработке заданий СОР и СОЧ для детей с ООП, опираясь на особенности программ обновленного содержания, дифференцировать учебные цели, критерии, дескрипторы, задания.</w:t>
      </w:r>
    </w:p>
    <w:p w:rsidR="00703F42" w:rsidRPr="00703F42" w:rsidRDefault="00703F42" w:rsidP="00703F42">
      <w:pPr>
        <w:pStyle w:val="a3"/>
        <w:rPr>
          <w:lang w:val="ru-RU"/>
        </w:rPr>
      </w:pPr>
      <w:r w:rsidRPr="00703F42">
        <w:rPr>
          <w:spacing w:val="1"/>
          <w:lang w:val="ru-RU"/>
        </w:rPr>
        <w:t xml:space="preserve"> В </w:t>
      </w:r>
      <w:r w:rsidRPr="00703F42">
        <w:rPr>
          <w:lang w:val="ru-RU"/>
        </w:rPr>
        <w:t>приказе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«Об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утверждении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Правил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оценки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особых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образовательных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потребностей»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определен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порядок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оценки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особых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образовательных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потребностей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в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зависимости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от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причин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трудностей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обучения.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Даны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характеристики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групп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детей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и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виды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образовательных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потребностей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в</w:t>
      </w:r>
      <w:r w:rsidRPr="00703F42">
        <w:rPr>
          <w:spacing w:val="1"/>
          <w:lang w:val="ru-RU"/>
        </w:rPr>
        <w:t xml:space="preserve"> </w:t>
      </w:r>
      <w:r w:rsidRPr="00703F42">
        <w:rPr>
          <w:lang w:val="ru-RU"/>
        </w:rPr>
        <w:t>зависимости</w:t>
      </w:r>
      <w:r w:rsidRPr="00703F42">
        <w:rPr>
          <w:spacing w:val="-1"/>
          <w:lang w:val="ru-RU"/>
        </w:rPr>
        <w:t xml:space="preserve"> </w:t>
      </w:r>
      <w:r w:rsidRPr="00703F42">
        <w:rPr>
          <w:lang w:val="ru-RU"/>
        </w:rPr>
        <w:t>от</w:t>
      </w:r>
      <w:r w:rsidRPr="00703F42">
        <w:rPr>
          <w:spacing w:val="-3"/>
          <w:lang w:val="ru-RU"/>
        </w:rPr>
        <w:t xml:space="preserve"> </w:t>
      </w:r>
      <w:r w:rsidRPr="00703F42">
        <w:rPr>
          <w:lang w:val="ru-RU"/>
        </w:rPr>
        <w:t>причин трудностей</w:t>
      </w:r>
      <w:r w:rsidRPr="00703F42">
        <w:rPr>
          <w:spacing w:val="-3"/>
          <w:lang w:val="ru-RU"/>
        </w:rPr>
        <w:t xml:space="preserve"> </w:t>
      </w:r>
      <w:r w:rsidRPr="00703F42">
        <w:rPr>
          <w:lang w:val="ru-RU"/>
        </w:rPr>
        <w:t>обучения.</w:t>
      </w:r>
    </w:p>
    <w:p w:rsidR="00703F42" w:rsidRPr="00703F42" w:rsidRDefault="00703F42" w:rsidP="00703F42">
      <w:pPr>
        <w:pStyle w:val="a3"/>
        <w:rPr>
          <w:lang w:val="ru-RU"/>
        </w:rPr>
      </w:pPr>
      <w:r w:rsidRPr="00703F42">
        <w:rPr>
          <w:color w:val="000000"/>
          <w:lang w:val="ru-RU"/>
        </w:rPr>
        <w:t>По вопросу итоговой аттестации в вышеуказанном приказе в п.57 указывается следующее: «Вопрос о необходимости проведения итоговой аттестации обучающихся с особыми образовательными потребностями и обучающихся по индивидуальным учебным программам решается педагогическим советом в соответствии с индивидуальными особенностями обучающихся».</w:t>
      </w:r>
    </w:p>
    <w:p w:rsidR="00703F42" w:rsidRPr="00703F42" w:rsidRDefault="00703F42" w:rsidP="00703F42">
      <w:pPr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703F42" w:rsidRDefault="00703F42" w:rsidP="00703F42">
      <w:pPr>
        <w:spacing w:after="0" w:line="240" w:lineRule="auto"/>
        <w:ind w:left="426" w:hanging="426"/>
        <w:jc w:val="center"/>
        <w:rPr>
          <w:color w:val="000000"/>
          <w:lang w:val="ru-RU"/>
        </w:rPr>
      </w:pPr>
    </w:p>
    <w:p w:rsidR="00703F42" w:rsidRPr="00DE459C" w:rsidRDefault="00703F42" w:rsidP="00703F42">
      <w:pPr>
        <w:spacing w:after="0" w:line="240" w:lineRule="auto"/>
        <w:ind w:left="426" w:hanging="426"/>
        <w:jc w:val="center"/>
        <w:rPr>
          <w:b/>
          <w:lang w:val="ru-RU" w:eastAsia="ru-RU"/>
        </w:rPr>
      </w:pPr>
    </w:p>
    <w:tbl>
      <w:tblPr>
        <w:tblW w:w="15735" w:type="dxa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362"/>
        <w:gridCol w:w="331"/>
        <w:gridCol w:w="8345"/>
        <w:gridCol w:w="850"/>
        <w:gridCol w:w="851"/>
        <w:gridCol w:w="869"/>
      </w:tblGrid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lastRenderedPageBreak/>
              <w:t>№ п/п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bookmarkStart w:id="3" w:name="z445"/>
            <w:r w:rsidRPr="00DE459C">
              <w:rPr>
                <w:color w:val="000000"/>
                <w:lang w:val="ru-RU"/>
              </w:rPr>
              <w:t>Раздел/</w:t>
            </w:r>
            <w:r w:rsidRPr="00DE459C">
              <w:rPr>
                <w:lang w:val="ru-RU"/>
              </w:rPr>
              <w:br/>
            </w:r>
            <w:r w:rsidRPr="00DE459C">
              <w:rPr>
                <w:color w:val="000000"/>
                <w:lang w:val="ru-RU"/>
              </w:rPr>
              <w:t>Сквозные темы</w:t>
            </w:r>
          </w:p>
        </w:tc>
        <w:bookmarkEnd w:id="3"/>
        <w:tc>
          <w:tcPr>
            <w:tcW w:w="23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Темы урока</w:t>
            </w:r>
          </w:p>
        </w:tc>
        <w:tc>
          <w:tcPr>
            <w:tcW w:w="86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Цели обучения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Сроки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lang w:val="ru-RU"/>
              </w:rPr>
            </w:pPr>
            <w:r w:rsidRPr="00DE459C">
              <w:rPr>
                <w:color w:val="000000"/>
                <w:lang w:val="ru-RU"/>
              </w:rPr>
              <w:t>Примечание</w:t>
            </w: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14866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20"/>
              <w:ind w:left="20"/>
              <w:jc w:val="center"/>
              <w:rPr>
                <w:b/>
                <w:lang w:val="ru-RU"/>
              </w:rPr>
            </w:pPr>
            <w:r w:rsidRPr="00DE459C">
              <w:rPr>
                <w:b/>
                <w:color w:val="000000"/>
                <w:lang w:val="ru-RU"/>
              </w:rPr>
              <w:t>І четверть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br/>
            </w:r>
          </w:p>
        </w:tc>
      </w:tr>
      <w:tr w:rsidR="00703F42" w:rsidRPr="00DE459C" w:rsidTr="00703F42">
        <w:trPr>
          <w:cantSplit/>
          <w:trHeight w:val="1282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  <w:r w:rsidRPr="00DE459C">
              <w:rPr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rPr>
                <w:b/>
                <w:lang w:val="ru-RU"/>
              </w:rPr>
            </w:pPr>
            <w:r w:rsidRPr="00DE459C">
              <w:rPr>
                <w:b/>
                <w:lang w:val="ru-RU"/>
              </w:rPr>
              <w:t>Раздел 1</w:t>
            </w:r>
          </w:p>
          <w:p w:rsidR="00703F42" w:rsidRPr="00DE459C" w:rsidRDefault="00703F42" w:rsidP="00703F42">
            <w:pPr>
              <w:spacing w:line="240" w:lineRule="auto"/>
              <w:ind w:left="284"/>
              <w:rPr>
                <w:lang w:val="ru-RU" w:eastAsia="ru-RU"/>
              </w:rPr>
            </w:pPr>
            <w:r w:rsidRPr="00DE459C">
              <w:rPr>
                <w:b/>
                <w:lang w:val="ru-RU"/>
              </w:rPr>
              <w:t xml:space="preserve">Притчи и легенды в литературе   </w:t>
            </w: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24507" w:rsidRDefault="00703F42" w:rsidP="00703F42">
            <w:pPr>
              <w:spacing w:after="60" w:line="240" w:lineRule="auto"/>
              <w:rPr>
                <w:lang w:val="ru-RU"/>
              </w:rPr>
            </w:pPr>
            <w:r w:rsidRPr="00F24507">
              <w:rPr>
                <w:lang w:val="ru-RU"/>
              </w:rPr>
              <w:t xml:space="preserve">Введение. </w:t>
            </w:r>
          </w:p>
          <w:p w:rsidR="00703F42" w:rsidRPr="007833C0" w:rsidRDefault="00703F42" w:rsidP="00703F42">
            <w:pPr>
              <w:spacing w:after="60" w:line="240" w:lineRule="auto"/>
              <w:rPr>
                <w:b/>
                <w:bCs/>
                <w:lang w:val="ru-RU" w:eastAsia="ru-RU"/>
              </w:rPr>
            </w:pPr>
            <w:r w:rsidRPr="00F24507">
              <w:rPr>
                <w:lang w:val="ru-RU"/>
              </w:rPr>
              <w:t xml:space="preserve">Жанр притчи и его использование в литературе. «Все в твоих руках»,  </w:t>
            </w:r>
            <w:r w:rsidRPr="00F24507">
              <w:rPr>
                <w:sz w:val="24"/>
                <w:szCs w:val="24"/>
                <w:lang w:val="ru-RU"/>
              </w:rPr>
              <w:t>И свеча дает свет (Китайская притча)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7.1.1.1- понимать термины: притча, легенда, баллада, басня, литературное направление, классицизм, 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center"/>
            </w:pPr>
            <w:r w:rsidRPr="00DE459C">
              <w:rPr>
                <w:lang w:val="ru-RU"/>
              </w:rPr>
              <w:t>1</w:t>
            </w:r>
            <w:r w:rsidRPr="00DE459C">
              <w:br/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/>
        </w:tc>
      </w:tr>
      <w:tr w:rsidR="00703F42" w:rsidRPr="00DE459C" w:rsidTr="00703F42">
        <w:trPr>
          <w:trHeight w:val="953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  <w:r w:rsidRPr="00DE459C">
              <w:rPr>
                <w:lang w:eastAsia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line="240" w:lineRule="auto"/>
              <w:rPr>
                <w:lang w:val="ru-RU" w:eastAsia="ru-RU"/>
              </w:rPr>
            </w:pPr>
            <w:r>
              <w:rPr>
                <w:lang w:val="ru-RU"/>
              </w:rPr>
              <w:t>«</w:t>
            </w:r>
            <w:proofErr w:type="spellStart"/>
            <w:r w:rsidRPr="00A50DAB">
              <w:t>Притча</w:t>
            </w:r>
            <w:proofErr w:type="spellEnd"/>
            <w:r w:rsidRPr="00A50DAB">
              <w:t xml:space="preserve"> о </w:t>
            </w:r>
            <w:proofErr w:type="spellStart"/>
            <w:r w:rsidRPr="00A50DAB">
              <w:t>блудном</w:t>
            </w:r>
            <w:proofErr w:type="spellEnd"/>
            <w:r>
              <w:t xml:space="preserve"> </w:t>
            </w:r>
            <w:proofErr w:type="spellStart"/>
            <w:r w:rsidRPr="00A50DAB">
              <w:t>сыне</w:t>
            </w:r>
            <w:proofErr w:type="spellEnd"/>
            <w:r>
              <w:rPr>
                <w:lang w:val="ru-RU"/>
              </w:rPr>
              <w:t>»</w:t>
            </w:r>
            <w:r w:rsidRPr="00A50DAB">
              <w:t>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7.2.3.1- выделять в  тексте произведения элементы композиции,   объяснять роль эпиграфа и его смысл;</w:t>
            </w:r>
          </w:p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 xml:space="preserve">  3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 w:eastAsia="ru-RU"/>
              </w:rPr>
            </w:pPr>
            <w:r w:rsidRPr="007833C0">
              <w:rPr>
                <w:rFonts w:eastAsia="Calibri"/>
                <w:sz w:val="24"/>
                <w:szCs w:val="24"/>
                <w:lang w:val="ru-RU"/>
              </w:rPr>
              <w:t>Вечные образы «Притчи о блудном сыне»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7833C0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7833C0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7833C0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  <w:r w:rsidRPr="007833C0">
              <w:rPr>
                <w:lang w:val="ru-RU"/>
              </w:rPr>
              <w:t>7.2.3.1- выделять в  тексте произведения элементы композиции,   объяснять роль эпиграфа и его смысл;</w:t>
            </w:r>
          </w:p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867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4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 w:eastAsia="ru-RU"/>
              </w:rPr>
            </w:pPr>
            <w:r w:rsidRPr="00A50DAB">
              <w:rPr>
                <w:lang w:val="ru-RU"/>
              </w:rPr>
              <w:t>Легенда как жанр и ее использование в литературе.</w:t>
            </w:r>
            <w:r>
              <w:rPr>
                <w:lang w:val="ru-RU"/>
              </w:rPr>
              <w:t xml:space="preserve"> Л</w:t>
            </w:r>
            <w:r w:rsidRPr="00A50DAB">
              <w:rPr>
                <w:lang w:val="ru-RU"/>
              </w:rPr>
              <w:t>егенда о луковке. Легенда о граде Китеже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7.1.1.1- понимать термины: притча, легенда; 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DE459C" w:rsidRDefault="00703F42" w:rsidP="00703F42">
            <w:pPr>
              <w:spacing w:after="0"/>
              <w:ind w:left="113" w:right="113"/>
              <w:jc w:val="right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7833C0" w:rsidTr="00703F42">
        <w:trPr>
          <w:trHeight w:val="867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</w:t>
            </w:r>
          </w:p>
        </w:tc>
        <w:tc>
          <w:tcPr>
            <w:tcW w:w="1418" w:type="dxa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/>
              </w:rPr>
            </w:pPr>
            <w:r w:rsidRPr="00A50DAB">
              <w:rPr>
                <w:lang w:val="ru-RU"/>
              </w:rPr>
              <w:t>Легенда о происхождении Борового</w:t>
            </w:r>
            <w:r>
              <w:rPr>
                <w:lang w:val="ru-RU"/>
              </w:rPr>
              <w:t xml:space="preserve"> </w:t>
            </w:r>
            <w:r w:rsidRPr="00A50DAB">
              <w:rPr>
                <w:lang w:val="ru-RU"/>
              </w:rPr>
              <w:t xml:space="preserve">Легенда об </w:t>
            </w:r>
            <w:proofErr w:type="spellStart"/>
            <w:r w:rsidRPr="00A50DAB">
              <w:rPr>
                <w:lang w:val="ru-RU"/>
              </w:rPr>
              <w:t>Арионе</w:t>
            </w:r>
            <w:proofErr w:type="spellEnd"/>
            <w:r w:rsidRPr="00084994">
              <w:rPr>
                <w:b/>
                <w:lang w:val="ru-RU"/>
              </w:rPr>
              <w:t>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7.1.1.1- понимать термины: притча, легенда; 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7.3.1.1- участвовать в обсуждении произведения, выражая мнение о героях и событиях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  <w:p w:rsidR="00703F42" w:rsidRPr="004E7644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117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084994" w:rsidRDefault="00703F42" w:rsidP="00703F42">
            <w:pPr>
              <w:spacing w:line="240" w:lineRule="auto"/>
              <w:rPr>
                <w:b/>
                <w:lang w:val="ru-RU"/>
              </w:rPr>
            </w:pPr>
            <w:r w:rsidRPr="00A50DAB">
              <w:rPr>
                <w:lang w:val="ru-RU"/>
              </w:rPr>
              <w:t>История создания стихотворения А. С. Пушкина «</w:t>
            </w:r>
            <w:proofErr w:type="spellStart"/>
            <w:r w:rsidRPr="00A50DAB">
              <w:rPr>
                <w:lang w:val="ru-RU"/>
              </w:rPr>
              <w:t>Арион</w:t>
            </w:r>
            <w:proofErr w:type="spellEnd"/>
            <w:r w:rsidRPr="00A50DAB">
              <w:rPr>
                <w:b/>
                <w:lang w:val="ru-RU"/>
              </w:rPr>
              <w:t>»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val="ru-RU"/>
              </w:rPr>
            </w:pPr>
            <w:r w:rsidRPr="00DE459C">
              <w:rPr>
                <w:lang w:val="ru-RU"/>
              </w:rPr>
              <w:t>7.1.4.1 – составлять сложный план;</w:t>
            </w:r>
          </w:p>
          <w:p w:rsidR="00703F42" w:rsidRPr="00DE459C" w:rsidRDefault="00703F42" w:rsidP="00703F42">
            <w:pPr>
              <w:spacing w:after="0" w:line="240" w:lineRule="auto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color w:val="FF0000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1801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eastAsia="ru-RU"/>
              </w:rPr>
            </w:pPr>
            <w:r w:rsidRPr="00DE459C">
              <w:rPr>
                <w:lang w:val="ru-RU" w:eastAsia="ru-RU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line="240" w:lineRule="auto"/>
              <w:rPr>
                <w:lang w:val="ru-RU"/>
              </w:rPr>
            </w:pPr>
            <w:r w:rsidRPr="00A50DAB">
              <w:rPr>
                <w:lang w:val="ru-RU"/>
              </w:rPr>
              <w:t xml:space="preserve">Творческая история стихотворения </w:t>
            </w:r>
            <w:proofErr w:type="spellStart"/>
            <w:r w:rsidRPr="00A50DAB">
              <w:rPr>
                <w:lang w:val="ru-RU"/>
              </w:rPr>
              <w:t>А.С.Пушкина</w:t>
            </w:r>
            <w:proofErr w:type="spellEnd"/>
            <w:r w:rsidRPr="00A50DAB">
              <w:rPr>
                <w:lang w:val="ru-RU"/>
              </w:rPr>
              <w:t xml:space="preserve"> «Анчар»: легенда и текст.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iCs/>
                <w:color w:val="FF0000"/>
                <w:lang w:val="ru-RU" w:eastAsia="en-GB"/>
              </w:rPr>
            </w:pPr>
            <w:r w:rsidRPr="00DE459C">
              <w:rPr>
                <w:lang w:val="ru-RU"/>
              </w:rPr>
              <w:t>;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182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3E0D2C" w:rsidRDefault="00703F42" w:rsidP="00703F42">
            <w:pPr>
              <w:rPr>
                <w:color w:val="FF0000"/>
                <w:lang w:val="ru-RU"/>
              </w:rPr>
            </w:pPr>
            <w:r w:rsidRPr="00A50DAB">
              <w:rPr>
                <w:lang w:val="ru-RU"/>
              </w:rPr>
              <w:t>Тема и идея стихотворения «Анчар».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 2.2.1- определять тему и идею произведения, выражая своё мнение о поступках героев </w:t>
            </w:r>
            <w:proofErr w:type="spellStart"/>
            <w:r w:rsidRPr="00DE459C">
              <w:rPr>
                <w:lang w:val="ru-RU"/>
              </w:rPr>
              <w:t>стную</w:t>
            </w:r>
            <w:proofErr w:type="spellEnd"/>
            <w:r w:rsidRPr="00DE459C">
              <w:rPr>
                <w:lang w:val="ru-RU"/>
              </w:rPr>
              <w:t xml:space="preserve">  информацию;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cantSplit/>
          <w:trHeight w:val="193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rPr>
                <w:rStyle w:val="NESNormalChar"/>
                <w:lang w:val="ru-RU"/>
              </w:rPr>
            </w:pPr>
            <w:r w:rsidRPr="00A50DAB">
              <w:rPr>
                <w:lang w:val="ru-RU"/>
              </w:rPr>
              <w:t xml:space="preserve">Повесть  </w:t>
            </w:r>
            <w:proofErr w:type="spellStart"/>
            <w:r w:rsidRPr="00A50DAB">
              <w:rPr>
                <w:lang w:val="ru-RU"/>
              </w:rPr>
              <w:t>А.С.Пушкина</w:t>
            </w:r>
            <w:proofErr w:type="spellEnd"/>
            <w:r w:rsidRPr="00A50DAB">
              <w:rPr>
                <w:lang w:val="ru-RU"/>
              </w:rPr>
              <w:t xml:space="preserve"> «Станционный смотритель». Проблематика и своеобразие жанра. Тема и идея повести    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10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60"/>
              <w:rPr>
                <w:lang w:val="ru-RU"/>
              </w:rPr>
            </w:pPr>
            <w:r w:rsidRPr="00A50DAB">
              <w:rPr>
                <w:lang w:val="ru-RU"/>
              </w:rPr>
              <w:t xml:space="preserve"> Особенности сюжета повести. Составление сложного плана.  Герои повести.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7.1.4.1 – составлять сложный план;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cantSplit/>
          <w:trHeight w:val="164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eastAsia="ru-RU"/>
              </w:rPr>
              <w:t>1</w:t>
            </w:r>
            <w:r w:rsidRPr="00DE459C">
              <w:rPr>
                <w:lang w:val="ru-RU" w:eastAsia="ru-RU"/>
              </w:rPr>
              <w:t>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rPr>
                <w:lang w:val="ru-RU"/>
              </w:rPr>
            </w:pPr>
            <w:r w:rsidRPr="00A50DAB">
              <w:rPr>
                <w:lang w:val="ru-RU"/>
              </w:rPr>
              <w:t xml:space="preserve">Образы и </w:t>
            </w:r>
            <w:proofErr w:type="spellStart"/>
            <w:r w:rsidRPr="00A50DAB">
              <w:rPr>
                <w:lang w:val="ru-RU"/>
              </w:rPr>
              <w:t>худ.детали</w:t>
            </w:r>
            <w:proofErr w:type="spellEnd"/>
            <w:r w:rsidRPr="00A50DAB">
              <w:rPr>
                <w:lang w:val="ru-RU"/>
              </w:rPr>
              <w:t xml:space="preserve"> в повести </w:t>
            </w:r>
            <w:r w:rsidRPr="00A50DAB">
              <w:rPr>
                <w:rFonts w:eastAsia="Calibri"/>
                <w:sz w:val="24"/>
                <w:szCs w:val="24"/>
                <w:lang w:val="ru-RU"/>
              </w:rPr>
              <w:t xml:space="preserve">(Поступки главных героев и причины этих поступков).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7.1.2.1- понимать художественное произведение в деталях, включая известную и неизвестную  информацию;</w:t>
            </w:r>
          </w:p>
          <w:p w:rsidR="00703F42" w:rsidRPr="00DE459C" w:rsidRDefault="00703F42" w:rsidP="00703F42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NESNormalChar"/>
                <w:lang w:val="ru-RU" w:eastAsia="en-GB"/>
              </w:rPr>
            </w:pPr>
            <w:r w:rsidRPr="00DE459C">
              <w:rPr>
                <w:lang w:val="ru-RU"/>
              </w:rPr>
              <w:t>7.3.1.1- участвовать в обсуждении произведения, выражая мнение о героях и событиях;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</w:pPr>
            <w:r w:rsidRPr="00DE459C">
              <w:t>1</w:t>
            </w:r>
          </w:p>
        </w:tc>
        <w:tc>
          <w:tcPr>
            <w:tcW w:w="851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842460" w:rsidTr="00703F42">
        <w:trPr>
          <w:cantSplit/>
          <w:trHeight w:val="1132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eastAsia="ru-RU"/>
              </w:rPr>
              <w:t>1</w:t>
            </w:r>
            <w:r w:rsidRPr="00DE459C">
              <w:rPr>
                <w:lang w:val="ru-RU" w:eastAsia="ru-RU"/>
              </w:rPr>
              <w:t>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160" w:line="240" w:lineRule="atLeast"/>
              <w:rPr>
                <w:lang w:val="ru-RU"/>
              </w:rPr>
            </w:pPr>
            <w:r w:rsidRPr="00A50DAB">
              <w:rPr>
                <w:rFonts w:eastAsia="Calibri"/>
                <w:sz w:val="24"/>
                <w:szCs w:val="24"/>
                <w:lang w:val="ru-RU"/>
              </w:rPr>
              <w:t xml:space="preserve">“Бедная Дуня” или “заблудшая овечка”? 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7.1.4.1 – составлять сложный план;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842460" w:rsidRDefault="00703F42" w:rsidP="00703F42">
            <w:pPr>
              <w:spacing w:after="0"/>
              <w:ind w:left="113" w:right="113"/>
              <w:jc w:val="center"/>
              <w:rPr>
                <w:lang w:val="ru-RU" w:eastAsia="ru-RU"/>
              </w:rPr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55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eastAsia="ru-RU"/>
              </w:rPr>
              <w:t>1</w:t>
            </w:r>
            <w:r w:rsidRPr="00DE459C">
              <w:rPr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160" w:line="240" w:lineRule="atLeast"/>
              <w:rPr>
                <w:rFonts w:eastAsia="Calibri"/>
                <w:sz w:val="24"/>
                <w:szCs w:val="24"/>
                <w:lang w:val="ru-RU"/>
              </w:rPr>
            </w:pPr>
            <w:r w:rsidRPr="00A50DAB">
              <w:rPr>
                <w:rFonts w:eastAsia="Calibri"/>
                <w:sz w:val="24"/>
                <w:szCs w:val="24"/>
                <w:lang w:val="ru-RU"/>
              </w:rPr>
              <w:t xml:space="preserve">Притча о блудном сыне и ее интерпретация в пушкинской </w:t>
            </w:r>
            <w:proofErr w:type="spellStart"/>
            <w:proofErr w:type="gramStart"/>
            <w:r w:rsidRPr="00A50DAB">
              <w:rPr>
                <w:rFonts w:eastAsia="Calibri"/>
                <w:sz w:val="24"/>
                <w:szCs w:val="24"/>
                <w:lang w:val="ru-RU"/>
              </w:rPr>
              <w:lastRenderedPageBreak/>
              <w:t>повести.</w:t>
            </w:r>
            <w:r w:rsidRPr="00F24507">
              <w:rPr>
                <w:lang w:val="ru-RU"/>
              </w:rPr>
              <w:t>.</w:t>
            </w:r>
            <w:proofErr w:type="gramEnd"/>
            <w:r w:rsidRPr="00F24507">
              <w:rPr>
                <w:i/>
                <w:color w:val="FF0000"/>
                <w:lang w:val="ru-RU"/>
              </w:rPr>
              <w:t>СОР</w:t>
            </w:r>
            <w:proofErr w:type="spellEnd"/>
            <w:r w:rsidRPr="00F24507">
              <w:rPr>
                <w:i/>
                <w:color w:val="FF0000"/>
                <w:lang w:val="ru-RU"/>
              </w:rPr>
              <w:t xml:space="preserve"> 2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/>
              <w:jc w:val="both"/>
              <w:rPr>
                <w:lang w:val="ru-RU"/>
              </w:rPr>
            </w:pPr>
            <w:r w:rsidRPr="00842460">
              <w:rPr>
                <w:lang w:val="ru-RU"/>
              </w:rPr>
              <w:lastRenderedPageBreak/>
              <w:t>7.1.6.1- давать аргументированный ответ на проблемный вопрос;</w:t>
            </w:r>
          </w:p>
          <w:p w:rsidR="00703F42" w:rsidRPr="00842460" w:rsidRDefault="00703F42" w:rsidP="00703F42">
            <w:pPr>
              <w:spacing w:after="0"/>
              <w:jc w:val="both"/>
              <w:rPr>
                <w:lang w:val="kk-KZ"/>
              </w:rPr>
            </w:pPr>
            <w:r w:rsidRPr="00842460">
              <w:rPr>
                <w:lang w:val="ru-RU"/>
              </w:rPr>
              <w:t xml:space="preserve">7.2.5.1- </w:t>
            </w:r>
            <w:r w:rsidRPr="00842460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842460" w:rsidTr="00703F42">
        <w:trPr>
          <w:trHeight w:val="55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A50DAB">
              <w:rPr>
                <w:rFonts w:ascii="Times New Roman" w:hAnsi="Times New Roman"/>
              </w:rPr>
              <w:t>К.Г.Паустовский</w:t>
            </w:r>
            <w:proofErr w:type="spellEnd"/>
            <w:r w:rsidRPr="00A50DAB">
              <w:rPr>
                <w:rFonts w:ascii="Times New Roman" w:hAnsi="Times New Roman"/>
              </w:rPr>
              <w:t xml:space="preserve"> Рассказ  «Телеграмма». История создания, особенности жанра. Реальность и </w:t>
            </w:r>
            <w:proofErr w:type="spellStart"/>
            <w:r w:rsidRPr="00A50DAB">
              <w:rPr>
                <w:rFonts w:ascii="Times New Roman" w:hAnsi="Times New Roman"/>
              </w:rPr>
              <w:t>худ.вымысел</w:t>
            </w:r>
            <w:proofErr w:type="spellEnd"/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pStyle w:val="a3"/>
              <w:rPr>
                <w:lang w:val="ru-RU"/>
              </w:rPr>
            </w:pPr>
            <w:r w:rsidRPr="00DE459C">
              <w:rPr>
                <w:lang w:val="ru-RU"/>
              </w:rPr>
              <w:t>7.1.1.1- понимать термины: притча, легенда, литературное направление,  художественная деталь;</w:t>
            </w:r>
          </w:p>
          <w:p w:rsidR="00703F42" w:rsidRPr="00DE459C" w:rsidRDefault="00703F42" w:rsidP="00703F42">
            <w:pPr>
              <w:pStyle w:val="a3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pStyle w:val="a3"/>
              <w:rPr>
                <w:rStyle w:val="NESNormalChar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32619C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842460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 w:rsidRPr="00DE459C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>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A50DAB">
              <w:rPr>
                <w:rFonts w:ascii="Times New Roman" w:hAnsi="Times New Roman"/>
              </w:rPr>
              <w:t xml:space="preserve">Образы-персонажи в  рассказе  К.Г. Паустовского «Телеграмма». </w:t>
            </w:r>
            <w:r w:rsidRPr="00F24507">
              <w:rPr>
                <w:rFonts w:ascii="Times New Roman" w:hAnsi="Times New Roman"/>
              </w:rPr>
              <w:t>Тема материнской любви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7.1.6.1- давать </w:t>
            </w:r>
            <w:r w:rsidRPr="00DE459C">
              <w:rPr>
                <w:spacing w:val="-1"/>
                <w:lang w:val="ru-RU"/>
              </w:rPr>
              <w:t xml:space="preserve">аргументированный </w:t>
            </w:r>
            <w:r w:rsidRPr="00DE459C">
              <w:rPr>
                <w:lang w:val="ru-RU"/>
              </w:rPr>
              <w:t>о</w:t>
            </w:r>
            <w:r w:rsidRPr="00DE459C">
              <w:rPr>
                <w:spacing w:val="-1"/>
                <w:lang w:val="ru-RU"/>
              </w:rPr>
              <w:t>т</w:t>
            </w:r>
            <w:r w:rsidRPr="00DE459C">
              <w:rPr>
                <w:lang w:val="ru-RU"/>
              </w:rPr>
              <w:t>вет на</w:t>
            </w:r>
            <w:r w:rsidRPr="00DE459C">
              <w:rPr>
                <w:spacing w:val="-2"/>
                <w:lang w:val="ru-RU"/>
              </w:rPr>
              <w:t xml:space="preserve"> проблемный </w:t>
            </w:r>
            <w:r w:rsidRPr="00DE459C">
              <w:rPr>
                <w:lang w:val="ru-RU"/>
              </w:rPr>
              <w:t>воп</w:t>
            </w:r>
            <w:r w:rsidRPr="00DE459C">
              <w:rPr>
                <w:spacing w:val="-3"/>
                <w:lang w:val="ru-RU"/>
              </w:rPr>
              <w:t>р</w:t>
            </w:r>
            <w:r w:rsidRPr="00DE459C">
              <w:rPr>
                <w:lang w:val="ru-RU"/>
              </w:rPr>
              <w:t>ос;</w:t>
            </w:r>
          </w:p>
          <w:p w:rsidR="00703F42" w:rsidRPr="00DE459C" w:rsidRDefault="00703F42" w:rsidP="00703F42">
            <w:pPr>
              <w:spacing w:after="0" w:line="240" w:lineRule="auto"/>
              <w:ind w:right="-20"/>
              <w:jc w:val="both"/>
              <w:rPr>
                <w:lang w:val="kk-KZ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4A77C0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pStyle w:val="1"/>
              <w:rPr>
                <w:rFonts w:ascii="Times New Roman" w:hAnsi="Times New Roman"/>
                <w:i/>
              </w:rPr>
            </w:pPr>
            <w:r w:rsidRPr="00084994">
              <w:rPr>
                <w:b/>
                <w:color w:val="FF0000"/>
              </w:rPr>
              <w:t>СОЧ 1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spacing w:after="0" w:line="240" w:lineRule="auto"/>
              <w:jc w:val="both"/>
              <w:rPr>
                <w:i/>
                <w:lang w:val="ru-RU"/>
              </w:rPr>
            </w:pPr>
            <w:r w:rsidRPr="00A50DAB">
              <w:rPr>
                <w:i/>
                <w:lang w:val="ru-RU"/>
              </w:rPr>
              <w:t>цели в спецификации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1352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17-18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A50DAB" w:rsidRDefault="00703F42" w:rsidP="00703F42">
            <w:pPr>
              <w:rPr>
                <w:lang w:val="ru-RU"/>
              </w:rPr>
            </w:pPr>
            <w:r w:rsidRPr="00A50DAB">
              <w:rPr>
                <w:lang w:val="ru-RU"/>
              </w:rPr>
              <w:t xml:space="preserve">Вечный сюжет притчи о блудном сыне/дочери в рассказе </w:t>
            </w:r>
            <w:proofErr w:type="spellStart"/>
            <w:r w:rsidRPr="00A50DAB">
              <w:rPr>
                <w:lang w:val="ru-RU"/>
              </w:rPr>
              <w:t>К.Г.Паустовского</w:t>
            </w:r>
            <w:proofErr w:type="spellEnd"/>
            <w:r w:rsidRPr="00A50DAB">
              <w:rPr>
                <w:lang w:val="ru-RU"/>
              </w:rPr>
              <w:t xml:space="preserve">  и его нравственные уроки.</w:t>
            </w:r>
          </w:p>
        </w:tc>
        <w:tc>
          <w:tcPr>
            <w:tcW w:w="83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DE459C">
              <w:rPr>
                <w:lang w:val="ru-RU"/>
              </w:rPr>
              <w:t>фэнтези</w:t>
            </w:r>
            <w:proofErr w:type="spellEnd"/>
            <w:r w:rsidRPr="00DE459C">
              <w:rPr>
                <w:lang w:val="ru-RU"/>
              </w:rPr>
              <w:t>, фантастический рассказ);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</w:tbl>
    <w:p w:rsidR="00703F42" w:rsidRPr="00DE459C" w:rsidRDefault="00703F42" w:rsidP="00703F42">
      <w:pPr>
        <w:spacing w:after="0"/>
        <w:rPr>
          <w:lang w:val="ru-RU"/>
        </w:rPr>
      </w:pPr>
    </w:p>
    <w:p w:rsidR="00703F42" w:rsidRPr="00DE459C" w:rsidRDefault="00703F42" w:rsidP="00703F42">
      <w:pPr>
        <w:spacing w:after="0"/>
        <w:jc w:val="center"/>
        <w:rPr>
          <w:b/>
          <w:lang w:val="ru-RU"/>
        </w:rPr>
      </w:pPr>
      <w:r w:rsidRPr="00DE459C">
        <w:rPr>
          <w:b/>
          <w:lang w:val="ru-RU"/>
        </w:rPr>
        <w:t>2 –я четверть</w:t>
      </w:r>
    </w:p>
    <w:tbl>
      <w:tblPr>
        <w:tblW w:w="15735" w:type="dxa"/>
        <w:tblCellSpacing w:w="0" w:type="auto"/>
        <w:tblInd w:w="-694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693"/>
        <w:gridCol w:w="8363"/>
        <w:gridCol w:w="851"/>
        <w:gridCol w:w="850"/>
        <w:gridCol w:w="851"/>
      </w:tblGrid>
      <w:tr w:rsidR="00703F42" w:rsidRPr="00DE459C" w:rsidTr="00703F42">
        <w:trPr>
          <w:cantSplit/>
          <w:trHeight w:val="1941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line="240" w:lineRule="auto"/>
              <w:ind w:left="28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b/>
                <w:lang w:val="ru-RU"/>
              </w:rPr>
            </w:pPr>
            <w:proofErr w:type="spellStart"/>
            <w:r w:rsidRPr="00DE459C">
              <w:rPr>
                <w:b/>
              </w:rPr>
              <w:t>Раздел</w:t>
            </w:r>
            <w:proofErr w:type="spellEnd"/>
            <w:r w:rsidRPr="00DE459C">
              <w:rPr>
                <w:b/>
              </w:rPr>
              <w:t xml:space="preserve"> 2. </w:t>
            </w:r>
          </w:p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  <w:proofErr w:type="spellStart"/>
            <w:r w:rsidRPr="00DE459C">
              <w:rPr>
                <w:b/>
              </w:rPr>
              <w:t>Человек</w:t>
            </w:r>
            <w:proofErr w:type="spellEnd"/>
            <w:r w:rsidRPr="00DE459C">
              <w:rPr>
                <w:b/>
              </w:rPr>
              <w:t xml:space="preserve"> и </w:t>
            </w:r>
            <w:proofErr w:type="spellStart"/>
            <w:r w:rsidRPr="00DE459C">
              <w:rPr>
                <w:b/>
              </w:rPr>
              <w:t>природа</w:t>
            </w:r>
            <w:proofErr w:type="spellEnd"/>
            <w:r w:rsidRPr="00DE459C">
              <w:rPr>
                <w:b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24507" w:rsidRDefault="00703F42" w:rsidP="00703F42">
            <w:pPr>
              <w:spacing w:after="60" w:line="240" w:lineRule="auto"/>
              <w:rPr>
                <w:lang w:val="ru-RU"/>
              </w:rPr>
            </w:pPr>
            <w:r w:rsidRPr="00F24507">
              <w:rPr>
                <w:lang w:val="ru-RU"/>
              </w:rPr>
              <w:t>Врем</w:t>
            </w:r>
            <w:r>
              <w:rPr>
                <w:lang w:val="ru-RU"/>
              </w:rPr>
              <w:t xml:space="preserve">ена года в поэзии А. С. Пушкина. </w:t>
            </w:r>
            <w:r w:rsidRPr="00F24507">
              <w:rPr>
                <w:lang w:val="ru-RU"/>
              </w:rPr>
              <w:t>Тема и идея  стихотворения</w:t>
            </w:r>
            <w:r>
              <w:rPr>
                <w:lang w:val="ru-RU"/>
              </w:rPr>
              <w:t xml:space="preserve"> </w:t>
            </w:r>
            <w:proofErr w:type="spellStart"/>
            <w:r w:rsidRPr="00F24507">
              <w:rPr>
                <w:lang w:val="ru-RU"/>
              </w:rPr>
              <w:t>А.С.Пушкина</w:t>
            </w:r>
            <w:proofErr w:type="spellEnd"/>
            <w:r w:rsidRPr="00F24507">
              <w:rPr>
                <w:lang w:val="ru-RU"/>
              </w:rPr>
              <w:t>. «Зимний вечер»</w:t>
            </w:r>
          </w:p>
          <w:p w:rsidR="00703F42" w:rsidRPr="00F24507" w:rsidRDefault="00703F42" w:rsidP="00703F42">
            <w:pPr>
              <w:spacing w:after="60" w:line="240" w:lineRule="auto"/>
              <w:rPr>
                <w:lang w:val="ru-RU"/>
              </w:rPr>
            </w:pPr>
          </w:p>
          <w:p w:rsidR="00703F42" w:rsidRPr="00F24507" w:rsidRDefault="00703F42" w:rsidP="00703F42">
            <w:pPr>
              <w:spacing w:after="60" w:line="240" w:lineRule="auto"/>
              <w:rPr>
                <w:bCs/>
                <w:lang w:val="ru-RU" w:eastAsia="ru-RU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center"/>
            </w:pPr>
            <w:r w:rsidRPr="00DE459C">
              <w:rPr>
                <w:lang w:val="ru-RU"/>
              </w:rPr>
              <w:t>1</w:t>
            </w:r>
            <w:r w:rsidRPr="00DE459C">
              <w:br/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/>
        </w:tc>
      </w:tr>
      <w:tr w:rsidR="00703F42" w:rsidRPr="00DE459C" w:rsidTr="00703F42">
        <w:trPr>
          <w:trHeight w:val="198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spacing w:line="240" w:lineRule="auto"/>
              <w:ind w:left="284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  <w:r w:rsidRPr="00F24507">
              <w:rPr>
                <w:sz w:val="22"/>
                <w:szCs w:val="22"/>
              </w:rPr>
              <w:t>Анализ стихотворения</w:t>
            </w:r>
          </w:p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  <w:r w:rsidRPr="00F24507">
              <w:rPr>
                <w:sz w:val="22"/>
                <w:szCs w:val="22"/>
              </w:rPr>
              <w:t xml:space="preserve"> </w:t>
            </w:r>
            <w:proofErr w:type="spellStart"/>
            <w:r w:rsidRPr="00F24507">
              <w:rPr>
                <w:sz w:val="22"/>
                <w:szCs w:val="22"/>
              </w:rPr>
              <w:t>А.С.Пушкина</w:t>
            </w:r>
            <w:proofErr w:type="spellEnd"/>
            <w:r w:rsidRPr="00F24507">
              <w:rPr>
                <w:sz w:val="22"/>
                <w:szCs w:val="22"/>
              </w:rPr>
              <w:t xml:space="preserve">  «Зимнее утро». Образ лирического героя</w:t>
            </w:r>
          </w:p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</w:p>
          <w:p w:rsidR="00703F42" w:rsidRPr="00F24507" w:rsidRDefault="00703F42" w:rsidP="00703F42">
            <w:pPr>
              <w:pStyle w:val="NESTableText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 w:eastAsia="en-GB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4A77C0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B1044E" w:rsidTr="00703F42">
        <w:trPr>
          <w:trHeight w:val="198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left="284"/>
              <w:jc w:val="center"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/>
              </w:rPr>
            </w:pPr>
            <w:r w:rsidRPr="00B1044E">
              <w:rPr>
                <w:lang w:val="ru-RU"/>
              </w:rPr>
              <w:t xml:space="preserve">Анализ стихотворения </w:t>
            </w:r>
            <w:proofErr w:type="spellStart"/>
            <w:r w:rsidRPr="00B1044E">
              <w:rPr>
                <w:lang w:val="ru-RU"/>
              </w:rPr>
              <w:t>А.А.Фета</w:t>
            </w:r>
            <w:proofErr w:type="spellEnd"/>
            <w:r w:rsidRPr="00B1044E">
              <w:rPr>
                <w:lang w:val="ru-RU"/>
              </w:rPr>
              <w:t xml:space="preserve"> «Ещё весны душистой нега…»</w:t>
            </w:r>
          </w:p>
          <w:p w:rsidR="00703F42" w:rsidRPr="00B1044E" w:rsidRDefault="00703F42" w:rsidP="00703F42">
            <w:pPr>
              <w:pStyle w:val="NESTableText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B1044E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B1044E">
              <w:rPr>
                <w:lang w:val="ru-RU"/>
              </w:rPr>
              <w:t>фэнтези</w:t>
            </w:r>
            <w:proofErr w:type="spellEnd"/>
            <w:r w:rsidRPr="00B1044E">
              <w:rPr>
                <w:lang w:val="ru-RU"/>
              </w:rPr>
              <w:t>, фантастический рассказ);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B1044E" w:rsidRDefault="00703F42" w:rsidP="00703F42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 w:eastAsia="ru-RU"/>
              </w:rPr>
            </w:pPr>
            <w:r w:rsidRPr="00B1044E">
              <w:rPr>
                <w:lang w:val="ru-RU"/>
              </w:rPr>
              <w:t>Анализ стихотворения А.А. Фета «Степь вечером».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DE459C">
              <w:rPr>
                <w:lang w:val="ru-RU"/>
              </w:rPr>
              <w:t>фэнтези</w:t>
            </w:r>
            <w:proofErr w:type="spellEnd"/>
            <w:r w:rsidRPr="00DE459C">
              <w:rPr>
                <w:lang w:val="ru-RU"/>
              </w:rPr>
              <w:t>, фантастический рассказ);</w:t>
            </w:r>
          </w:p>
          <w:p w:rsidR="00703F42" w:rsidRPr="00DE459C" w:rsidRDefault="00703F42" w:rsidP="00703F42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867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B1044E">
              <w:rPr>
                <w:sz w:val="24"/>
                <w:szCs w:val="24"/>
                <w:lang w:val="ru-RU" w:eastAsia="ru-RU"/>
              </w:rPr>
              <w:t>Край любимый в поэзии С. А. Есенин</w:t>
            </w:r>
            <w:r>
              <w:rPr>
                <w:sz w:val="24"/>
                <w:szCs w:val="24"/>
                <w:lang w:val="ru-RU" w:eastAsia="ru-RU"/>
              </w:rPr>
              <w:t>. «Нивы сжаты, рощи голы»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DE459C" w:rsidRDefault="00703F42" w:rsidP="00703F42">
            <w:pPr>
              <w:spacing w:after="0"/>
              <w:ind w:left="113" w:right="113"/>
              <w:jc w:val="right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cantSplit/>
          <w:trHeight w:val="113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Анализ стихотворения </w:t>
            </w:r>
            <w:proofErr w:type="spellStart"/>
            <w:r w:rsidRPr="00B1044E">
              <w:rPr>
                <w:lang w:val="ru-RU"/>
              </w:rPr>
              <w:t>С.А.Есенина</w:t>
            </w:r>
            <w:proofErr w:type="spellEnd"/>
            <w:r w:rsidRPr="00B1044E">
              <w:rPr>
                <w:lang w:val="ru-RU"/>
              </w:rPr>
              <w:t xml:space="preserve"> «С добрым утром!»</w:t>
            </w:r>
            <w:r>
              <w:rPr>
                <w:lang w:val="ru-RU"/>
              </w:rPr>
              <w:t xml:space="preserve"> </w:t>
            </w:r>
            <w:r w:rsidRPr="00B1044E">
              <w:rPr>
                <w:color w:val="FF0000"/>
              </w:rPr>
              <w:t xml:space="preserve">СОР </w:t>
            </w:r>
            <w:r w:rsidRPr="00B1044E">
              <w:rPr>
                <w:color w:val="FF0000"/>
                <w:lang w:val="ru-RU"/>
              </w:rPr>
              <w:t>3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lang w:val="ru-RU"/>
              </w:rPr>
            </w:pPr>
            <w:r w:rsidRPr="00DE459C">
              <w:rPr>
                <w:lang w:val="ru-RU"/>
              </w:rPr>
              <w:t>7.2.9.1 - писать творческие работы (сочинения, притча, отзыв, репортаж, интервью с литературным героем и др.), выражая своё отношение к прочитанному, используя изобразительные средства языка;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4A77C0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549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eastAsia="ru-RU"/>
              </w:rPr>
            </w:pPr>
            <w:r>
              <w:rPr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«Тигр, </w:t>
            </w:r>
            <w:proofErr w:type="spellStart"/>
            <w:r w:rsidRPr="00B1044E">
              <w:rPr>
                <w:lang w:val="ru-RU"/>
              </w:rPr>
              <w:t>отигр</w:t>
            </w:r>
            <w:proofErr w:type="spellEnd"/>
            <w:r w:rsidRPr="00B1044E">
              <w:rPr>
                <w:lang w:val="ru-RU"/>
              </w:rPr>
              <w:t xml:space="preserve">, светло горящий» в стихотворении </w:t>
            </w:r>
            <w:proofErr w:type="spellStart"/>
            <w:r w:rsidRPr="00B1044E">
              <w:rPr>
                <w:lang w:val="ru-RU"/>
              </w:rPr>
              <w:t>У.Блейка</w:t>
            </w:r>
            <w:proofErr w:type="spellEnd"/>
            <w:r w:rsidRPr="00B1044E">
              <w:rPr>
                <w:lang w:val="ru-RU"/>
              </w:rPr>
              <w:t xml:space="preserve"> «Тигр». 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7.2.1.1-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DE459C">
              <w:rPr>
                <w:lang w:val="ru-RU"/>
              </w:rPr>
              <w:t>фэнтези</w:t>
            </w:r>
            <w:proofErr w:type="spellEnd"/>
            <w:r w:rsidRPr="00DE459C">
              <w:rPr>
                <w:lang w:val="ru-RU"/>
              </w:rPr>
              <w:t>, фантастический рассказ);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color w:val="FF0000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549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 Урок человечности в стихотворении О. Сулейменова «Волчата»</w:t>
            </w:r>
          </w:p>
          <w:p w:rsidR="00703F42" w:rsidRPr="00B1044E" w:rsidRDefault="00703F42" w:rsidP="00703F42">
            <w:pPr>
              <w:rPr>
                <w:lang w:val="ru-RU"/>
              </w:rPr>
            </w:pP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2.3.1- выделять в  тексте произведения элементы композиции,   объяснять роль эпиграфа и его смысл;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iCs/>
                <w:color w:val="FF0000"/>
                <w:lang w:val="ru-RU" w:eastAsia="en-GB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B1044E" w:rsidTr="00703F42">
        <w:trPr>
          <w:trHeight w:val="549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rPr>
                <w:lang w:val="ru-RU"/>
              </w:rPr>
            </w:pPr>
            <w:r w:rsidRPr="00B1044E">
              <w:rPr>
                <w:lang w:val="ru-RU"/>
              </w:rPr>
              <w:t xml:space="preserve">Анализ стихотворения </w:t>
            </w:r>
            <w:proofErr w:type="spellStart"/>
            <w:r w:rsidRPr="00B1044E">
              <w:rPr>
                <w:lang w:val="ru-RU"/>
              </w:rPr>
              <w:t>О.Сулейменова</w:t>
            </w:r>
            <w:proofErr w:type="spellEnd"/>
            <w:r w:rsidRPr="00B1044E">
              <w:rPr>
                <w:lang w:val="ru-RU"/>
              </w:rPr>
              <w:t xml:space="preserve"> «Волчата».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spacing w:after="0" w:line="240" w:lineRule="auto"/>
              <w:ind w:left="60"/>
              <w:rPr>
                <w:rFonts w:eastAsia="Calibri"/>
                <w:sz w:val="24"/>
                <w:szCs w:val="24"/>
                <w:lang w:val="ru-RU"/>
              </w:rPr>
            </w:pPr>
            <w:r w:rsidRPr="00282053">
              <w:rPr>
                <w:rFonts w:eastAsia="Calibri"/>
                <w:sz w:val="24"/>
                <w:szCs w:val="24"/>
                <w:lang w:val="ru-RU"/>
              </w:rPr>
              <w:t xml:space="preserve">7.2.5.1 характеризовать героев произведения на основе деталей и цитат из текста; </w:t>
            </w:r>
          </w:p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B1044E" w:rsidRDefault="00703F42" w:rsidP="00703F42">
            <w:pPr>
              <w:spacing w:line="240" w:lineRule="auto"/>
              <w:rPr>
                <w:lang w:val="ru-RU"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rPr>
                <w:lang w:val="ru-RU"/>
              </w:rPr>
            </w:pPr>
            <w:r w:rsidRPr="00282053">
              <w:rPr>
                <w:lang w:val="ru-RU"/>
              </w:rPr>
              <w:t xml:space="preserve">Мечта о звездах в рассказе </w:t>
            </w:r>
            <w:proofErr w:type="spellStart"/>
            <w:r w:rsidRPr="00282053">
              <w:rPr>
                <w:lang w:val="ru-RU"/>
              </w:rPr>
              <w:t>Р.Бредбери</w:t>
            </w:r>
            <w:proofErr w:type="spellEnd"/>
            <w:r w:rsidRPr="00282053">
              <w:rPr>
                <w:lang w:val="ru-RU"/>
              </w:rPr>
              <w:t xml:space="preserve">  «Зеленое утро».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Default="00703F42" w:rsidP="00703F42">
            <w:pPr>
              <w:spacing w:after="0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lastRenderedPageBreak/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cantSplit/>
          <w:trHeight w:val="1134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82053" w:rsidRDefault="00703F42" w:rsidP="00703F42">
            <w:pPr>
              <w:pStyle w:val="1"/>
              <w:rPr>
                <w:rStyle w:val="NESNormalChar"/>
                <w:rFonts w:ascii="Times New Roman" w:hAnsi="Times New Roman"/>
              </w:rPr>
            </w:pPr>
            <w:r w:rsidRPr="00282053">
              <w:rPr>
                <w:rFonts w:ascii="Times New Roman" w:hAnsi="Times New Roman"/>
              </w:rPr>
              <w:t xml:space="preserve">Мечта о звездах в рассказе </w:t>
            </w:r>
            <w:proofErr w:type="spellStart"/>
            <w:r w:rsidRPr="00282053">
              <w:rPr>
                <w:rFonts w:ascii="Times New Roman" w:hAnsi="Times New Roman"/>
              </w:rPr>
              <w:t>Р.Бредбери</w:t>
            </w:r>
            <w:proofErr w:type="spellEnd"/>
            <w:r w:rsidRPr="00282053">
              <w:rPr>
                <w:rFonts w:ascii="Times New Roman" w:hAnsi="Times New Roman"/>
              </w:rPr>
              <w:t xml:space="preserve">  «Зеленое утро».     </w:t>
            </w:r>
            <w:r>
              <w:rPr>
                <w:rFonts w:ascii="Times New Roman" w:hAnsi="Times New Roman"/>
              </w:rPr>
              <w:t>С</w:t>
            </w:r>
            <w:r w:rsidRPr="00282053">
              <w:rPr>
                <w:rFonts w:ascii="Times New Roman" w:hAnsi="Times New Roman"/>
                <w:i/>
                <w:color w:val="FF0000"/>
              </w:rPr>
              <w:t>ОР 4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282053" w:rsidRDefault="00703F42" w:rsidP="00703F42">
            <w:pPr>
              <w:spacing w:after="0" w:line="240" w:lineRule="auto"/>
              <w:ind w:left="60"/>
              <w:rPr>
                <w:rFonts w:eastAsia="Calibri"/>
                <w:sz w:val="24"/>
                <w:szCs w:val="24"/>
                <w:lang w:val="ru-RU"/>
              </w:rPr>
            </w:pPr>
            <w:r w:rsidRPr="00282053">
              <w:rPr>
                <w:rFonts w:eastAsia="Calibri"/>
                <w:sz w:val="24"/>
                <w:szCs w:val="24"/>
                <w:lang w:val="ru-RU"/>
              </w:rPr>
              <w:t>7.2.9.1 писать творческие работы (сочинения, притча, отзыв, репортаж, интервью с литературным героем), выражая свое отношение к прочитанному, используя изобразительные средства языка</w:t>
            </w:r>
          </w:p>
          <w:p w:rsidR="00703F42" w:rsidRPr="00DE459C" w:rsidRDefault="00703F42" w:rsidP="00703F42">
            <w:pPr>
              <w:spacing w:after="0" w:line="240" w:lineRule="auto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29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spacing w:after="60"/>
              <w:rPr>
                <w:lang w:val="ru-RU"/>
              </w:rPr>
            </w:pPr>
            <w:r w:rsidRPr="00FA1471">
              <w:rPr>
                <w:lang w:val="ru-RU"/>
              </w:rPr>
              <w:t xml:space="preserve">Рассказ </w:t>
            </w:r>
            <w:proofErr w:type="spellStart"/>
            <w:r w:rsidRPr="00FA1471">
              <w:rPr>
                <w:lang w:val="ru-RU"/>
              </w:rPr>
              <w:t>А.Новоселова</w:t>
            </w:r>
            <w:proofErr w:type="spellEnd"/>
            <w:r w:rsidRPr="00FA1471">
              <w:rPr>
                <w:lang w:val="ru-RU"/>
              </w:rPr>
              <w:t xml:space="preserve"> «Санькин марал».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FA1471">
              <w:rPr>
                <w:rFonts w:ascii="Times New Roman" w:hAnsi="Times New Roman"/>
              </w:rPr>
              <w:t xml:space="preserve">Образы-персонажи в рассказе </w:t>
            </w:r>
            <w:proofErr w:type="spellStart"/>
            <w:r w:rsidRPr="00FA1471">
              <w:rPr>
                <w:rFonts w:ascii="Times New Roman" w:hAnsi="Times New Roman"/>
              </w:rPr>
              <w:t>А.Новоселова</w:t>
            </w:r>
            <w:proofErr w:type="spellEnd"/>
            <w:r w:rsidRPr="00FA1471">
              <w:rPr>
                <w:rFonts w:ascii="Times New Roman" w:hAnsi="Times New Roman"/>
              </w:rPr>
              <w:t xml:space="preserve"> «Санькин марал».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DE459C" w:rsidTr="00703F42">
        <w:trPr>
          <w:trHeight w:val="555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FA1471">
              <w:rPr>
                <w:rFonts w:ascii="Times New Roman" w:hAnsi="Times New Roman"/>
              </w:rPr>
              <w:t>Человек и природа: трагедия укрощения.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7.1.3.1-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Pr="00DE459C" w:rsidRDefault="00703F42" w:rsidP="00703F42">
            <w:pPr>
              <w:spacing w:after="0"/>
              <w:jc w:val="both"/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F1A36" w:rsidRDefault="00703F42" w:rsidP="00703F42">
            <w:pPr>
              <w:spacing w:after="0"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22.12</w:t>
            </w:r>
          </w:p>
        </w:tc>
      </w:tr>
      <w:tr w:rsidR="00703F42" w:rsidRPr="00DE459C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274C86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pStyle w:val="1"/>
              <w:rPr>
                <w:rFonts w:ascii="Times New Roman" w:hAnsi="Times New Roman"/>
              </w:rPr>
            </w:pPr>
            <w:r w:rsidRPr="00FA1471">
              <w:rPr>
                <w:color w:val="FF0000"/>
              </w:rPr>
              <w:t>СОЧ № 2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 w:rsidRPr="00DE459C">
              <w:rPr>
                <w:lang w:val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Default="00703F42" w:rsidP="00703F42">
            <w:pPr>
              <w:spacing w:after="0"/>
              <w:jc w:val="center"/>
              <w:rPr>
                <w:lang w:val="ru-RU"/>
              </w:rPr>
            </w:pPr>
          </w:p>
          <w:p w:rsidR="00703F42" w:rsidRPr="00DE459C" w:rsidRDefault="00703F42" w:rsidP="00703F42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rPr>
                <w:lang w:eastAsia="ru-RU"/>
              </w:rPr>
            </w:pPr>
          </w:p>
        </w:tc>
      </w:tr>
      <w:tr w:rsidR="00703F42" w:rsidRPr="007833C0" w:rsidTr="00703F42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33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FA1471" w:rsidRDefault="00703F42" w:rsidP="00703F42">
            <w:pPr>
              <w:rPr>
                <w:lang w:val="ru-RU"/>
              </w:rPr>
            </w:pPr>
            <w:r w:rsidRPr="00FA1471">
              <w:rPr>
                <w:lang w:val="kk-KZ"/>
              </w:rPr>
              <w:t>Интегрированный урок: природа и человек в музыке, литературе, живописи</w:t>
            </w:r>
          </w:p>
        </w:tc>
        <w:tc>
          <w:tcPr>
            <w:tcW w:w="8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>7. 2.2.1- определять тему и идею произведения, выражая своё мнение о поступках героев;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lang w:val="ru-RU"/>
              </w:rPr>
            </w:pPr>
            <w:r w:rsidRPr="00DE459C">
              <w:rPr>
                <w:lang w:val="ru-RU"/>
              </w:rPr>
              <w:t xml:space="preserve">7.2.5.1- </w:t>
            </w:r>
            <w:r w:rsidRPr="00DE459C">
              <w:rPr>
                <w:lang w:val="kk-KZ"/>
              </w:rPr>
              <w:t>характеризовать героев произведения на основе  деталей и цитат из текста;</w:t>
            </w:r>
          </w:p>
          <w:p w:rsidR="00703F42" w:rsidRPr="00DE459C" w:rsidRDefault="00703F42" w:rsidP="00703F42">
            <w:pPr>
              <w:spacing w:after="0"/>
              <w:jc w:val="both"/>
              <w:rPr>
                <w:rStyle w:val="NESNormalChar"/>
                <w:lang w:val="ru-RU" w:eastAsia="en-GB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DE459C" w:rsidRDefault="00703F42" w:rsidP="00703F42">
            <w:pPr>
              <w:spacing w:after="0" w:line="240" w:lineRule="auto"/>
              <w:ind w:firstLine="3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  <w:vMerge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  <w:vAlign w:val="center"/>
          </w:tcPr>
          <w:p w:rsidR="00703F42" w:rsidRPr="00DE459C" w:rsidRDefault="00703F42" w:rsidP="00703F42">
            <w:pPr>
              <w:spacing w:after="0"/>
              <w:ind w:left="113" w:right="113"/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3F42" w:rsidRPr="004E7644" w:rsidRDefault="00703F42" w:rsidP="00703F42">
            <w:pPr>
              <w:spacing w:after="0" w:line="240" w:lineRule="auto"/>
              <w:rPr>
                <w:lang w:val="ru-RU" w:eastAsia="ru-RU"/>
              </w:rPr>
            </w:pPr>
          </w:p>
        </w:tc>
      </w:tr>
    </w:tbl>
    <w:p w:rsidR="00703F42" w:rsidRDefault="00703F42" w:rsidP="00703F42">
      <w:pPr>
        <w:spacing w:after="0"/>
        <w:rPr>
          <w:lang w:val="ru-RU"/>
        </w:rPr>
      </w:pPr>
    </w:p>
    <w:p w:rsidR="00703F42" w:rsidRPr="0028575E" w:rsidRDefault="00703F42" w:rsidP="00703F42">
      <w:pPr>
        <w:spacing w:after="0"/>
        <w:jc w:val="center"/>
        <w:rPr>
          <w:b/>
          <w:lang w:val="ru-RU"/>
        </w:rPr>
      </w:pPr>
      <w:r w:rsidRPr="0028575E">
        <w:rPr>
          <w:b/>
          <w:lang w:val="ru-RU"/>
        </w:rPr>
        <w:t>3 четверть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687"/>
        <w:gridCol w:w="1584"/>
        <w:gridCol w:w="2577"/>
        <w:gridCol w:w="8193"/>
        <w:gridCol w:w="851"/>
        <w:gridCol w:w="850"/>
        <w:gridCol w:w="927"/>
      </w:tblGrid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b/>
                <w:color w:val="000000"/>
                <w:lang w:val="ru-RU"/>
              </w:rPr>
              <w:t>Раздел 3. Сатира и юмор в литерату</w:t>
            </w:r>
            <w:r w:rsidRPr="00AB19E0">
              <w:rPr>
                <w:color w:val="000000"/>
                <w:lang w:val="ru-RU"/>
              </w:rPr>
              <w:t>ре</w:t>
            </w:r>
          </w:p>
        </w:tc>
        <w:tc>
          <w:tcPr>
            <w:tcW w:w="2577" w:type="dxa"/>
          </w:tcPr>
          <w:p w:rsidR="00703F42" w:rsidRPr="00AB19E0" w:rsidRDefault="00703F42" w:rsidP="00703F42">
            <w:proofErr w:type="spellStart"/>
            <w:r w:rsidRPr="00AB19E0">
              <w:t>Комическое</w:t>
            </w:r>
            <w:proofErr w:type="spellEnd"/>
            <w:r w:rsidRPr="00AB19E0">
              <w:t xml:space="preserve"> в </w:t>
            </w:r>
            <w:proofErr w:type="spellStart"/>
            <w:r w:rsidRPr="00AB19E0">
              <w:t>литературе</w:t>
            </w:r>
            <w:proofErr w:type="spellEnd"/>
            <w:r w:rsidRPr="00AB19E0">
              <w:t>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35</w:t>
            </w:r>
          </w:p>
        </w:tc>
        <w:tc>
          <w:tcPr>
            <w:tcW w:w="1584" w:type="dxa"/>
            <w:vMerge w:val="restart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736B7C" w:rsidRDefault="00703F42" w:rsidP="00703F42">
            <w:pPr>
              <w:rPr>
                <w:lang w:val="ru-RU"/>
              </w:rPr>
            </w:pPr>
            <w:r w:rsidRPr="00736B7C">
              <w:rPr>
                <w:lang w:val="ru-RU"/>
              </w:rPr>
              <w:t>Басня: краткая история жанра, основные жанровые признаки.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color w:val="000000"/>
                <w:lang w:val="ru-RU"/>
              </w:rPr>
            </w:pPr>
            <w:r w:rsidRPr="00AB19E0">
              <w:rPr>
                <w:color w:val="000000"/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color w:val="000000"/>
                <w:lang w:val="ru-RU"/>
              </w:rPr>
              <w:t>фэнтези</w:t>
            </w:r>
            <w:proofErr w:type="spellEnd"/>
            <w:r w:rsidRPr="00AB19E0">
              <w:rPr>
                <w:color w:val="000000"/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736B7C" w:rsidRDefault="00703F42" w:rsidP="00703F42">
            <w:pPr>
              <w:rPr>
                <w:lang w:val="ru-RU"/>
              </w:rPr>
            </w:pPr>
            <w:r w:rsidRPr="00736B7C">
              <w:rPr>
                <w:lang w:val="ru-RU"/>
              </w:rPr>
              <w:t>Басни Эзопа «Лисица и виноград»,  «Волы и ось», «Львица и лисица», «Крестьянин и его сыновья»</w:t>
            </w:r>
          </w:p>
        </w:tc>
        <w:tc>
          <w:tcPr>
            <w:tcW w:w="8193" w:type="dxa"/>
          </w:tcPr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  <w:r w:rsidRPr="00736B7C">
              <w:rPr>
                <w:color w:val="000000"/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736B7C">
              <w:rPr>
                <w:color w:val="000000"/>
                <w:lang w:val="ru-RU"/>
              </w:rPr>
              <w:t>фэнтези</w:t>
            </w:r>
            <w:proofErr w:type="spellEnd"/>
            <w:r w:rsidRPr="00736B7C">
              <w:rPr>
                <w:color w:val="000000"/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анафора; </w:t>
            </w:r>
          </w:p>
          <w:p w:rsidR="00703F42" w:rsidRPr="00AB19E0" w:rsidRDefault="00703F42" w:rsidP="00703F42">
            <w:pPr>
              <w:rPr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736B7C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 xml:space="preserve">Басня  </w:t>
            </w:r>
            <w:proofErr w:type="spellStart"/>
            <w:r>
              <w:rPr>
                <w:lang w:val="ru-RU"/>
              </w:rPr>
              <w:t>Барбия</w:t>
            </w:r>
            <w:proofErr w:type="spellEnd"/>
            <w:r>
              <w:rPr>
                <w:lang w:val="ru-RU"/>
              </w:rPr>
              <w:t xml:space="preserve"> «Мальчик – лжец, крестьянин и волк», </w:t>
            </w:r>
            <w:proofErr w:type="spellStart"/>
            <w:r>
              <w:rPr>
                <w:lang w:val="ru-RU"/>
              </w:rPr>
              <w:t>А.П.Сумарокова</w:t>
            </w:r>
            <w:proofErr w:type="spellEnd"/>
            <w:r>
              <w:rPr>
                <w:lang w:val="ru-RU"/>
              </w:rPr>
              <w:t xml:space="preserve"> «Змея согретая», Михалкова «Любитель книг»</w:t>
            </w:r>
          </w:p>
        </w:tc>
        <w:tc>
          <w:tcPr>
            <w:tcW w:w="8193" w:type="dxa"/>
          </w:tcPr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  <w:r w:rsidRPr="00736B7C">
              <w:rPr>
                <w:color w:val="000000"/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свое мнение о героях и событиях; </w:t>
            </w:r>
          </w:p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  <w:r w:rsidRPr="00736B7C">
              <w:rPr>
                <w:color w:val="000000"/>
                <w:lang w:val="ru-RU"/>
              </w:rPr>
              <w:t xml:space="preserve">.2.5.1 характеризовать героев произведения на основе деталей и цитат из текста; </w:t>
            </w:r>
          </w:p>
          <w:p w:rsidR="00703F42" w:rsidRPr="00736B7C" w:rsidRDefault="00703F42" w:rsidP="00703F42">
            <w:pPr>
              <w:rPr>
                <w:color w:val="000000"/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3</w:t>
            </w:r>
            <w:r>
              <w:rPr>
                <w:lang w:val="ru-RU"/>
              </w:rPr>
              <w:t>8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Анализ басни </w:t>
            </w:r>
            <w:proofErr w:type="spellStart"/>
            <w:r w:rsidRPr="00B24464">
              <w:rPr>
                <w:lang w:val="ru-RU"/>
              </w:rPr>
              <w:t>И.А.Крылова</w:t>
            </w:r>
            <w:proofErr w:type="spellEnd"/>
            <w:r w:rsidRPr="00B24464">
              <w:rPr>
                <w:lang w:val="ru-RU"/>
              </w:rPr>
              <w:t xml:space="preserve"> «Волк и ягненок».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Анализ басни </w:t>
            </w:r>
            <w:proofErr w:type="spellStart"/>
            <w:r w:rsidRPr="00B24464">
              <w:rPr>
                <w:lang w:val="ru-RU"/>
              </w:rPr>
              <w:t>И.А.Крылова</w:t>
            </w:r>
            <w:proofErr w:type="spellEnd"/>
            <w:r w:rsidRPr="00B24464">
              <w:rPr>
                <w:lang w:val="ru-RU"/>
              </w:rPr>
              <w:t xml:space="preserve"> «Любопытный».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7.1.6.1 давать аргументированный ответ на проблемный вопрос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Default="00703F42" w:rsidP="00703F42">
            <w:pPr>
              <w:rPr>
                <w:b/>
                <w:lang w:val="ru-RU"/>
              </w:rPr>
            </w:pPr>
            <w:r w:rsidRPr="00B24464">
              <w:rPr>
                <w:lang w:val="ru-RU"/>
              </w:rPr>
              <w:t xml:space="preserve">Урок-викторина по басням </w:t>
            </w:r>
            <w:proofErr w:type="spellStart"/>
            <w:r w:rsidRPr="00B24464">
              <w:rPr>
                <w:lang w:val="ru-RU"/>
              </w:rPr>
              <w:t>И.А.Крылова</w:t>
            </w:r>
            <w:proofErr w:type="spellEnd"/>
            <w:r w:rsidRPr="00B24464">
              <w:rPr>
                <w:lang w:val="ru-RU"/>
              </w:rPr>
              <w:t>.</w:t>
            </w:r>
            <w:r>
              <w:rPr>
                <w:b/>
                <w:lang w:val="ru-RU"/>
              </w:rPr>
              <w:t xml:space="preserve"> СОР 5</w:t>
            </w:r>
          </w:p>
          <w:p w:rsidR="00703F42" w:rsidRPr="00AB19E0" w:rsidRDefault="00703F42" w:rsidP="00703F42">
            <w:pPr>
              <w:rPr>
                <w:b/>
                <w:lang w:val="ru-RU"/>
              </w:rPr>
            </w:pPr>
          </w:p>
        </w:tc>
        <w:tc>
          <w:tcPr>
            <w:tcW w:w="8193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Pr="00B24464">
              <w:rPr>
                <w:lang w:val="ru-RU"/>
              </w:rPr>
              <w:t xml:space="preserve">.1.2.1 понимать художественное произведение в деталях, включая известную и неизвестную информацию </w:t>
            </w:r>
          </w:p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1584" w:type="dxa"/>
            <w:vMerge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>Комедия как жанр. Русский классицизм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ирония, художественная деталь, лирический герой, ритм и рифма, аллитерация, ассонанс, аллегория, инверсия, анафора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Творчество </w:t>
            </w:r>
            <w:proofErr w:type="spellStart"/>
            <w:r w:rsidRPr="00B24464">
              <w:rPr>
                <w:lang w:val="ru-RU"/>
              </w:rPr>
              <w:t>Д.И.Фонвизина</w:t>
            </w:r>
            <w:proofErr w:type="spellEnd"/>
            <w:r w:rsidRPr="00B24464">
              <w:rPr>
                <w:lang w:val="ru-RU"/>
              </w:rPr>
              <w:t>. Комедия «Недоросль».</w:t>
            </w:r>
          </w:p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>Тема. Сюжет. Герои.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43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Образы </w:t>
            </w:r>
            <w:proofErr w:type="spellStart"/>
            <w:r w:rsidRPr="00B24464">
              <w:rPr>
                <w:lang w:val="ru-RU"/>
              </w:rPr>
              <w:t>Простаковых</w:t>
            </w:r>
            <w:proofErr w:type="spellEnd"/>
            <w:r w:rsidRPr="00B24464">
              <w:rPr>
                <w:lang w:val="ru-RU"/>
              </w:rPr>
              <w:t xml:space="preserve">  и Скотинина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B24464" w:rsidRDefault="00703F42" w:rsidP="00703F42">
            <w:pPr>
              <w:rPr>
                <w:lang w:val="ru-RU"/>
              </w:rPr>
            </w:pPr>
            <w:r w:rsidRPr="00B24464">
              <w:rPr>
                <w:lang w:val="ru-RU"/>
              </w:rPr>
              <w:t xml:space="preserve">Положительные персонажи в комедии Кульминация и развязка комедии «Недоросль».            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7.1.2.1 понимать художественное произведение в деталях, включая известную и неизвестную информацию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roofErr w:type="spellStart"/>
            <w:r w:rsidRPr="00A07CC7">
              <w:t>Нравственные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уроки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комедии</w:t>
            </w:r>
            <w:proofErr w:type="spellEnd"/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7.2.9.1 писать творческие работы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Приемы комического и язык героев комедии.</w:t>
            </w:r>
          </w:p>
          <w:p w:rsidR="00703F42" w:rsidRPr="00A07CC7" w:rsidRDefault="00703F42" w:rsidP="00703F42">
            <w:pPr>
              <w:rPr>
                <w:i/>
                <w:lang w:val="ru-RU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</w:t>
            </w:r>
            <w:proofErr w:type="gramStart"/>
            <w:r w:rsidRPr="00AB19E0">
              <w:rPr>
                <w:lang w:val="ru-RU"/>
              </w:rPr>
              <w:t>ирония..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Сочинение по комедии «Недоросль»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7.2.9.1 писать творческие работы (сочинения, притча, отзыв,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proofErr w:type="gramStart"/>
            <w:r w:rsidRPr="00AB19E0">
              <w:rPr>
                <w:lang w:val="ru-RU"/>
              </w:rPr>
              <w:t>репортаж</w:t>
            </w:r>
            <w:proofErr w:type="gramEnd"/>
            <w:r w:rsidRPr="00AB19E0">
              <w:rPr>
                <w:lang w:val="ru-RU"/>
              </w:rPr>
              <w:t xml:space="preserve">, интервью с литературным героем и др.), выражая своё отношение к прочитанному, используя изобразительные средства языка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М.Е. Салтыков-Щедрин «Повесть о том, как один мужик двух генералов </w:t>
            </w:r>
            <w:proofErr w:type="spellStart"/>
            <w:r w:rsidRPr="00A07CC7">
              <w:rPr>
                <w:lang w:val="ru-RU"/>
              </w:rPr>
              <w:t>прокормил</w:t>
            </w:r>
            <w:proofErr w:type="gramStart"/>
            <w:r w:rsidRPr="00A07CC7">
              <w:rPr>
                <w:lang w:val="ru-RU"/>
              </w:rPr>
              <w:t>».</w:t>
            </w:r>
            <w:r w:rsidRPr="00A07CC7">
              <w:rPr>
                <w:i/>
                <w:color w:val="FF0000"/>
                <w:lang w:val="ru-RU"/>
              </w:rPr>
              <w:t>СОР</w:t>
            </w:r>
            <w:proofErr w:type="spellEnd"/>
            <w:proofErr w:type="gramEnd"/>
            <w:r w:rsidRPr="00A07CC7">
              <w:rPr>
                <w:i/>
                <w:color w:val="FF0000"/>
                <w:lang w:val="ru-RU"/>
              </w:rPr>
              <w:t xml:space="preserve"> 6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</w:t>
            </w:r>
            <w:proofErr w:type="gramStart"/>
            <w:r w:rsidRPr="00AB19E0">
              <w:rPr>
                <w:lang w:val="ru-RU"/>
              </w:rPr>
              <w:t>ирония..</w:t>
            </w:r>
            <w:proofErr w:type="gramEnd"/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Приемы комического в сказке  М.Е. Салтыкова-Щедрина «Повесть о том, как один мужик двух генералов прокормил».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 xml:space="preserve">, сатира, юмор, гротеск, сарказм, </w:t>
            </w:r>
            <w:proofErr w:type="gramStart"/>
            <w:r w:rsidRPr="00AB19E0">
              <w:rPr>
                <w:lang w:val="ru-RU"/>
              </w:rPr>
              <w:t>ирония,7.1.6.1</w:t>
            </w:r>
            <w:proofErr w:type="gramEnd"/>
            <w:r w:rsidRPr="00AB19E0">
              <w:rPr>
                <w:lang w:val="ru-RU"/>
              </w:rPr>
              <w:t xml:space="preserve"> давать аргументированный ответ на проблемный вопрос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 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Комическое в </w:t>
            </w:r>
            <w:proofErr w:type="gramStart"/>
            <w:r w:rsidRPr="00A07CC7">
              <w:rPr>
                <w:lang w:val="ru-RU"/>
              </w:rPr>
              <w:t xml:space="preserve">рассказе  </w:t>
            </w:r>
            <w:proofErr w:type="spellStart"/>
            <w:r w:rsidRPr="00A07CC7">
              <w:rPr>
                <w:lang w:val="ru-RU"/>
              </w:rPr>
              <w:t>М.М.Зощенко</w:t>
            </w:r>
            <w:proofErr w:type="spellEnd"/>
            <w:proofErr w:type="gramEnd"/>
            <w:r w:rsidRPr="00A07CC7">
              <w:rPr>
                <w:lang w:val="ru-RU"/>
              </w:rPr>
              <w:t xml:space="preserve"> «Обезьяний язык».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7.1.6.1 давать аргументированный ответ на проблемный вопрос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Юмор в рассказе </w:t>
            </w:r>
            <w:proofErr w:type="spellStart"/>
            <w:r w:rsidRPr="00A07CC7">
              <w:rPr>
                <w:lang w:val="ru-RU"/>
              </w:rPr>
              <w:t>М.Зощенко</w:t>
            </w:r>
            <w:proofErr w:type="spellEnd"/>
            <w:r w:rsidRPr="00A07CC7">
              <w:rPr>
                <w:lang w:val="ru-RU"/>
              </w:rPr>
              <w:t xml:space="preserve"> «Не надо врать».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b/>
                <w:i/>
              </w:rPr>
            </w:pPr>
            <w:r w:rsidRPr="00A07CC7">
              <w:rPr>
                <w:b/>
                <w:i/>
                <w:color w:val="FF0000"/>
              </w:rPr>
              <w:t>СОЧ  3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Комическое в </w:t>
            </w:r>
            <w:proofErr w:type="gramStart"/>
            <w:r w:rsidRPr="00A07CC7">
              <w:rPr>
                <w:lang w:val="ru-RU"/>
              </w:rPr>
              <w:t xml:space="preserve">рассказе  </w:t>
            </w:r>
            <w:proofErr w:type="spellStart"/>
            <w:r w:rsidRPr="00A07CC7">
              <w:rPr>
                <w:lang w:val="ru-RU"/>
              </w:rPr>
              <w:t>М.М.Зощенко</w:t>
            </w:r>
            <w:proofErr w:type="spellEnd"/>
            <w:proofErr w:type="gramEnd"/>
            <w:r w:rsidRPr="00A07CC7">
              <w:rPr>
                <w:lang w:val="ru-RU"/>
              </w:rPr>
              <w:t xml:space="preserve"> «Золотые слова».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15669" w:type="dxa"/>
            <w:gridSpan w:val="7"/>
          </w:tcPr>
          <w:p w:rsidR="00703F42" w:rsidRPr="00A83202" w:rsidRDefault="00703F42" w:rsidP="00703F42">
            <w:pPr>
              <w:jc w:val="center"/>
              <w:rPr>
                <w:b/>
                <w:lang w:val="ru-RU"/>
              </w:rPr>
            </w:pPr>
            <w:r w:rsidRPr="00A83202">
              <w:rPr>
                <w:b/>
                <w:lang w:val="ru-RU"/>
              </w:rPr>
              <w:t>4 четверть</w:t>
            </w: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roofErr w:type="spellStart"/>
            <w:r w:rsidRPr="00A07CC7">
              <w:t>Баллада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как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жанр</w:t>
            </w:r>
            <w:proofErr w:type="spellEnd"/>
            <w:r w:rsidRPr="00A07CC7">
              <w:t>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55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525887" w:rsidRDefault="00703F42" w:rsidP="00703F42">
            <w:pPr>
              <w:rPr>
                <w:lang w:val="ru-RU"/>
              </w:rPr>
            </w:pPr>
            <w:proofErr w:type="spellStart"/>
            <w:r w:rsidRPr="00A07CC7">
              <w:rPr>
                <w:lang w:val="ru-RU"/>
              </w:rPr>
              <w:t>В.А.Жуковский</w:t>
            </w:r>
            <w:proofErr w:type="spellEnd"/>
            <w:r w:rsidRPr="00A07CC7">
              <w:rPr>
                <w:lang w:val="ru-RU"/>
              </w:rPr>
              <w:t>. Баллада «Светлана».</w:t>
            </w:r>
            <w:r>
              <w:rPr>
                <w:lang w:val="ru-RU"/>
              </w:rPr>
              <w:t xml:space="preserve"> О</w:t>
            </w:r>
            <w:r w:rsidRPr="00525887">
              <w:rPr>
                <w:lang w:val="ru-RU"/>
              </w:rPr>
              <w:t>собенности</w:t>
            </w:r>
            <w:r>
              <w:rPr>
                <w:lang w:val="ru-RU"/>
              </w:rPr>
              <w:t xml:space="preserve"> </w:t>
            </w:r>
            <w:r w:rsidRPr="00525887">
              <w:rPr>
                <w:lang w:val="ru-RU"/>
              </w:rPr>
              <w:t>жанра и сюжета.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roofErr w:type="spellStart"/>
            <w:r w:rsidRPr="00A07CC7">
              <w:rPr>
                <w:lang w:val="ru-RU"/>
              </w:rPr>
              <w:t>В.А.Жуковский</w:t>
            </w:r>
            <w:proofErr w:type="spellEnd"/>
            <w:r w:rsidRPr="00A07CC7">
              <w:rPr>
                <w:lang w:val="ru-RU"/>
              </w:rPr>
              <w:t xml:space="preserve">. Баллада «Светлана». </w:t>
            </w:r>
            <w:proofErr w:type="spellStart"/>
            <w:r w:rsidRPr="00A07CC7">
              <w:t>Особенности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t>жанра</w:t>
            </w:r>
            <w:proofErr w:type="spellEnd"/>
            <w:r w:rsidRPr="00A07CC7">
              <w:t xml:space="preserve"> и </w:t>
            </w:r>
            <w:proofErr w:type="spellStart"/>
            <w:r w:rsidRPr="00A07CC7">
              <w:t>сюжета</w:t>
            </w:r>
            <w:proofErr w:type="spellEnd"/>
            <w:r w:rsidRPr="00A07CC7">
              <w:t>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Баллады </w:t>
            </w:r>
            <w:proofErr w:type="spellStart"/>
            <w:r w:rsidRPr="00A07CC7">
              <w:rPr>
                <w:lang w:val="ru-RU"/>
              </w:rPr>
              <w:t>В.А.Жуковского</w:t>
            </w:r>
            <w:proofErr w:type="spellEnd"/>
            <w:r w:rsidRPr="00A07CC7">
              <w:rPr>
                <w:lang w:val="ru-RU"/>
              </w:rPr>
              <w:t xml:space="preserve"> «Лесной царь», «Мщение».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7.2.3.1 выделять в тексте произведения элементы композиции, объяснять роль эпиграфа и его смысл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5</w:t>
            </w:r>
            <w:r>
              <w:rPr>
                <w:lang w:val="ru-RU"/>
              </w:rPr>
              <w:t>8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 xml:space="preserve">Жанр Святочного рассказа. Рассказ </w:t>
            </w:r>
            <w:proofErr w:type="spellStart"/>
            <w:r w:rsidRPr="00A07CC7">
              <w:rPr>
                <w:lang w:val="ru-RU"/>
              </w:rPr>
              <w:t>В.В.Набокова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Рождество</w:t>
            </w:r>
            <w:proofErr w:type="gramStart"/>
            <w:r w:rsidRPr="00A07CC7">
              <w:rPr>
                <w:lang w:val="ru-RU"/>
              </w:rPr>
              <w:t>».Тема</w:t>
            </w:r>
            <w:proofErr w:type="spellEnd"/>
            <w:proofErr w:type="gramEnd"/>
            <w:r w:rsidRPr="00A07CC7">
              <w:rPr>
                <w:lang w:val="ru-RU"/>
              </w:rPr>
              <w:t xml:space="preserve"> и идея</w:t>
            </w:r>
            <w:r>
              <w:rPr>
                <w:lang w:val="ru-RU"/>
              </w:rPr>
              <w:t xml:space="preserve">.  </w:t>
            </w:r>
          </w:p>
          <w:p w:rsidR="00703F42" w:rsidRPr="00A07CC7" w:rsidRDefault="00703F42" w:rsidP="00703F42">
            <w:pPr>
              <w:rPr>
                <w:lang w:val="ru-RU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7.2.3.1 выделять в тексте произведения элементы композиции, объяснять роль эпиграфа и его смысл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Мастерство писателя в рассказе «</w:t>
            </w:r>
            <w:proofErr w:type="spellStart"/>
            <w:r w:rsidRPr="00A07CC7">
              <w:rPr>
                <w:lang w:val="ru-RU"/>
              </w:rPr>
              <w:t>Рождество</w:t>
            </w:r>
            <w:proofErr w:type="gramStart"/>
            <w:r w:rsidRPr="00A07CC7">
              <w:rPr>
                <w:lang w:val="ru-RU"/>
              </w:rPr>
              <w:t>».</w:t>
            </w:r>
            <w:r w:rsidRPr="00FA1471">
              <w:rPr>
                <w:i/>
                <w:color w:val="FF0000"/>
                <w:lang w:val="ru-RU"/>
              </w:rPr>
              <w:t>СОР</w:t>
            </w:r>
            <w:proofErr w:type="spellEnd"/>
            <w:proofErr w:type="gramEnd"/>
            <w:r w:rsidRPr="00FA1471">
              <w:rPr>
                <w:i/>
                <w:color w:val="FF0000"/>
                <w:lang w:val="ru-RU"/>
              </w:rPr>
              <w:t xml:space="preserve"> </w:t>
            </w:r>
            <w:r w:rsidRPr="00A07CC7">
              <w:rPr>
                <w:i/>
                <w:color w:val="FF0000"/>
                <w:lang w:val="ru-RU"/>
              </w:rPr>
              <w:t xml:space="preserve"> 7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Проблематика жанр  сюжет и композиция рассказа </w:t>
            </w:r>
            <w:proofErr w:type="spellStart"/>
            <w:r w:rsidRPr="00A07CC7">
              <w:rPr>
                <w:lang w:val="ru-RU"/>
              </w:rPr>
              <w:t>В.Ф.Тендрякова</w:t>
            </w:r>
            <w:proofErr w:type="spellEnd"/>
            <w:r w:rsidRPr="00A07CC7">
              <w:rPr>
                <w:lang w:val="ru-RU"/>
              </w:rPr>
              <w:t xml:space="preserve"> «Хлеб для собаки».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7.2.3.1 выделять в тексте произведения элементы композиции, объяснять роль эпиграфа и его смысл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Проблематика жанр  сюжет и композиция рассказа </w:t>
            </w:r>
            <w:proofErr w:type="spellStart"/>
            <w:r w:rsidRPr="00A07CC7">
              <w:rPr>
                <w:lang w:val="ru-RU"/>
              </w:rPr>
              <w:t>В.Ф.Тендрякова</w:t>
            </w:r>
            <w:proofErr w:type="spellEnd"/>
            <w:r w:rsidRPr="00A07CC7">
              <w:rPr>
                <w:lang w:val="ru-RU"/>
              </w:rPr>
              <w:t xml:space="preserve"> «Хлеб для собаки».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7.2.3.1 выделять в тексте произведения элементы композиции, объяснять роль эпиграфа и его смысл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Проблематика жанр  сюжет и композиция рассказа </w:t>
            </w:r>
            <w:proofErr w:type="spellStart"/>
            <w:r w:rsidRPr="00A07CC7">
              <w:rPr>
                <w:lang w:val="ru-RU"/>
              </w:rPr>
              <w:t>В.Ф.Тендрякова</w:t>
            </w:r>
            <w:proofErr w:type="spellEnd"/>
            <w:r w:rsidRPr="00A07CC7">
              <w:rPr>
                <w:lang w:val="ru-RU"/>
              </w:rPr>
              <w:t xml:space="preserve"> «Хлеб для собаки».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7.2.3.1 выделять в тексте произведения элементы композиции, объяснять роль эпиграфа и его смысл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7.1.4.1 составлять сложный план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Сочинение по рассказу </w:t>
            </w:r>
            <w:proofErr w:type="spellStart"/>
            <w:r w:rsidRPr="00A07CC7">
              <w:rPr>
                <w:lang w:val="ru-RU"/>
              </w:rPr>
              <w:t>В.Тендрякова</w:t>
            </w:r>
            <w:proofErr w:type="spellEnd"/>
            <w:r w:rsidRPr="00A07CC7">
              <w:rPr>
                <w:lang w:val="ru-RU"/>
              </w:rPr>
              <w:t xml:space="preserve"> «Не пса кормил я, а свою совесть…».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7.2.3.1 выделять в тексте произведения элементы композиции, объяснять роль эпиграфа и его смысл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7.1.4.1 составлять сложный план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i/>
                <w:color w:val="FF0000"/>
                <w:lang w:val="ru-RU"/>
              </w:rPr>
            </w:pPr>
            <w:r w:rsidRPr="00A07CC7">
              <w:rPr>
                <w:lang w:val="ru-RU"/>
              </w:rPr>
              <w:t xml:space="preserve">Жанр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 w:rsidRPr="00A07CC7">
              <w:rPr>
                <w:lang w:val="ru-RU"/>
              </w:rPr>
              <w:t xml:space="preserve"> в литературе.     </w:t>
            </w:r>
            <w:r w:rsidRPr="00A07CC7">
              <w:rPr>
                <w:i/>
                <w:color w:val="FF0000"/>
                <w:lang w:val="ru-RU"/>
              </w:rPr>
              <w:t>СОР 8.</w:t>
            </w:r>
          </w:p>
          <w:p w:rsidR="00703F42" w:rsidRPr="00A07CC7" w:rsidRDefault="00703F42" w:rsidP="00703F42">
            <w:pPr>
              <w:rPr>
                <w:lang w:val="ru-RU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7.2.9.1 - писать творческие работы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65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>Книга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 xml:space="preserve">, или туда и обратно» в  творческой биографии ДЖ. </w:t>
            </w:r>
            <w:proofErr w:type="spellStart"/>
            <w:r w:rsidRPr="00A07CC7">
              <w:rPr>
                <w:lang w:val="ru-RU"/>
              </w:rPr>
              <w:t>Толкиена</w:t>
            </w:r>
            <w:proofErr w:type="spellEnd"/>
            <w:r w:rsidRPr="00A07CC7">
              <w:rPr>
                <w:lang w:val="ru-RU"/>
              </w:rPr>
              <w:t>. Особенности сюжета,  жанра и композиции книги.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Дж. </w:t>
            </w:r>
            <w:proofErr w:type="spellStart"/>
            <w:r w:rsidRPr="00A07CC7">
              <w:rPr>
                <w:lang w:val="ru-RU"/>
              </w:rPr>
              <w:t>Толкин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>, или Туда и обратно</w:t>
            </w:r>
            <w:proofErr w:type="gramStart"/>
            <w:r w:rsidRPr="00A07CC7">
              <w:rPr>
                <w:lang w:val="ru-RU"/>
              </w:rPr>
              <w:t>» .</w:t>
            </w:r>
            <w:proofErr w:type="gramEnd"/>
            <w:r w:rsidRPr="00A07CC7">
              <w:rPr>
                <w:lang w:val="ru-RU"/>
              </w:rPr>
              <w:t xml:space="preserve"> Главные герои</w:t>
            </w:r>
          </w:p>
        </w:tc>
        <w:tc>
          <w:tcPr>
            <w:tcW w:w="8193" w:type="dxa"/>
          </w:tcPr>
          <w:p w:rsidR="00703F42" w:rsidRPr="00A8320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>7.1.5.1 пересказывать (кратко, подробно, выборочно) содержание произведения или отрывка, выражая свое мнение о героях и событиях</w:t>
            </w:r>
          </w:p>
          <w:p w:rsidR="00703F4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83202">
              <w:rPr>
                <w:lang w:val="ru-RU"/>
              </w:rPr>
              <w:t>фэнтези</w:t>
            </w:r>
            <w:proofErr w:type="spellEnd"/>
            <w:r w:rsidRPr="00A83202">
              <w:rPr>
                <w:lang w:val="ru-RU"/>
              </w:rPr>
              <w:t>, фантастический рассказ);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09.05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Путешествие в мир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 w:rsidRPr="00A07CC7">
              <w:rPr>
                <w:lang w:val="ru-RU"/>
              </w:rPr>
              <w:t>.   Мир персонажей в книге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 xml:space="preserve">, или туда и обратно». 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7.2.1.1 определять жанр и его признаки (притча, баллада, басня, легенда, комедия, лирическое стихотворение, </w:t>
            </w:r>
            <w:proofErr w:type="spellStart"/>
            <w:r w:rsidRPr="00AB19E0">
              <w:rPr>
                <w:lang w:val="ru-RU"/>
              </w:rPr>
              <w:t>фэнтези</w:t>
            </w:r>
            <w:proofErr w:type="spellEnd"/>
            <w:r w:rsidRPr="00AB19E0">
              <w:rPr>
                <w:lang w:val="ru-RU"/>
              </w:rPr>
              <w:t>, фантастический рассказ)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FA1471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kk-KZ"/>
              </w:rPr>
              <w:t>Мир персонажей в книге «Хоббит, или туда и обратно».</w:t>
            </w:r>
          </w:p>
        </w:tc>
        <w:tc>
          <w:tcPr>
            <w:tcW w:w="8193" w:type="dxa"/>
          </w:tcPr>
          <w:p w:rsidR="00703F42" w:rsidRPr="00A8320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>7.1.5.1 пересказывать (кратко, подробно, выборочно) содержание произведения или отрывка, выражая свое мнение о героях и событиях</w:t>
            </w:r>
          </w:p>
          <w:p w:rsidR="00703F42" w:rsidRPr="00A83202" w:rsidRDefault="00703F42" w:rsidP="00703F42">
            <w:pPr>
              <w:rPr>
                <w:lang w:val="ru-RU"/>
              </w:rPr>
            </w:pPr>
            <w:r w:rsidRPr="00A83202">
              <w:rPr>
                <w:lang w:val="ru-RU"/>
              </w:rPr>
              <w:t>героев;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color w:val="FF0000"/>
              </w:rPr>
            </w:pPr>
            <w:r w:rsidRPr="00A07CC7">
              <w:rPr>
                <w:color w:val="FF0000"/>
              </w:rPr>
              <w:t>СОЧ  4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Борьба добра и зла в мире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rPr>
                <w:lang w:val="ru-RU"/>
              </w:rPr>
              <w:t>Д.Толкиена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>, или туда и обратно»</w:t>
            </w:r>
            <w:r>
              <w:rPr>
                <w:lang w:val="ru-RU"/>
              </w:rPr>
              <w:t xml:space="preserve">. </w:t>
            </w:r>
            <w:r w:rsidRPr="00A07CC7">
              <w:rPr>
                <w:lang w:val="ru-RU"/>
              </w:rPr>
              <w:t xml:space="preserve"> </w:t>
            </w:r>
          </w:p>
          <w:p w:rsidR="00703F42" w:rsidRPr="00A07CC7" w:rsidRDefault="00703F42" w:rsidP="00703F42">
            <w:pPr>
              <w:rPr>
                <w:lang w:val="kk-KZ"/>
              </w:rPr>
            </w:pP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color w:val="000000"/>
                <w:lang w:val="ru-RU"/>
              </w:rPr>
            </w:pPr>
            <w:r w:rsidRPr="00AB19E0">
              <w:rPr>
                <w:color w:val="000000"/>
                <w:lang w:val="ru-RU"/>
              </w:rPr>
              <w:t xml:space="preserve">7.1.5.1 пересказывать (кратко, подробно, выборочно) содержание произведения или отрывка, выражая своё мнение о героях и событиях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07CC7" w:rsidRDefault="00703F42" w:rsidP="00703F42">
            <w:pPr>
              <w:rPr>
                <w:lang w:val="ru-RU"/>
              </w:rPr>
            </w:pPr>
            <w:r w:rsidRPr="00A07CC7">
              <w:rPr>
                <w:lang w:val="ru-RU"/>
              </w:rPr>
              <w:t xml:space="preserve">Борьба добра и зла в мире </w:t>
            </w:r>
            <w:proofErr w:type="spellStart"/>
            <w:r w:rsidRPr="00A07CC7">
              <w:rPr>
                <w:lang w:val="ru-RU"/>
              </w:rPr>
              <w:t>фентези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A07CC7">
              <w:rPr>
                <w:lang w:val="ru-RU"/>
              </w:rPr>
              <w:t>Д.Толкиена</w:t>
            </w:r>
            <w:proofErr w:type="spellEnd"/>
            <w:r w:rsidRPr="00A07CC7">
              <w:rPr>
                <w:lang w:val="ru-RU"/>
              </w:rPr>
              <w:t xml:space="preserve"> «</w:t>
            </w:r>
            <w:proofErr w:type="spellStart"/>
            <w:r w:rsidRPr="00A07CC7">
              <w:rPr>
                <w:lang w:val="ru-RU"/>
              </w:rPr>
              <w:t>Хоббит</w:t>
            </w:r>
            <w:proofErr w:type="spellEnd"/>
            <w:r w:rsidRPr="00A07CC7">
              <w:rPr>
                <w:lang w:val="ru-RU"/>
              </w:rPr>
              <w:t>, или туда и обратно» и его экранизация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 3.4.1 -оценивать устные и письменные высказывания </w:t>
            </w:r>
          </w:p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 xml:space="preserve">7.2.5.1 характеризовать героев произведения на основе деталей и цитат из текста </w:t>
            </w:r>
          </w:p>
          <w:p w:rsidR="00703F42" w:rsidRPr="00AB19E0" w:rsidRDefault="00703F42" w:rsidP="002B460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 w:rsidRPr="00AB19E0"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  <w:tr w:rsidR="00703F42" w:rsidRPr="00AB19E0" w:rsidTr="00703F42">
        <w:tc>
          <w:tcPr>
            <w:tcW w:w="687" w:type="dxa"/>
          </w:tcPr>
          <w:p w:rsidR="00703F42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1584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2577" w:type="dxa"/>
          </w:tcPr>
          <w:p w:rsidR="00703F42" w:rsidRPr="00AB19E0" w:rsidRDefault="00703F42" w:rsidP="00703F4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Итоговый урок.</w:t>
            </w:r>
          </w:p>
        </w:tc>
        <w:tc>
          <w:tcPr>
            <w:tcW w:w="8193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0" w:type="dxa"/>
          </w:tcPr>
          <w:p w:rsidR="00703F42" w:rsidRPr="00AB19E0" w:rsidRDefault="00703F42" w:rsidP="00703F42">
            <w:pPr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927" w:type="dxa"/>
          </w:tcPr>
          <w:p w:rsidR="00703F42" w:rsidRPr="00AB19E0" w:rsidRDefault="00703F42" w:rsidP="00703F42">
            <w:pPr>
              <w:rPr>
                <w:lang w:val="ru-RU"/>
              </w:rPr>
            </w:pPr>
          </w:p>
        </w:tc>
      </w:tr>
    </w:tbl>
    <w:p w:rsidR="00703F42" w:rsidRDefault="00703F42" w:rsidP="00703F42">
      <w:pPr>
        <w:spacing w:after="0"/>
        <w:rPr>
          <w:color w:val="000000"/>
          <w:sz w:val="27"/>
          <w:szCs w:val="27"/>
          <w:lang w:val="ru-RU"/>
        </w:rPr>
      </w:pPr>
    </w:p>
    <w:p w:rsidR="00DB4D5A" w:rsidRDefault="00DB4D5A"/>
    <w:sectPr w:rsidR="00DB4D5A" w:rsidSect="00703F42">
      <w:pgSz w:w="16838" w:h="11906" w:orient="landscape"/>
      <w:pgMar w:top="426" w:right="568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42"/>
    <w:rsid w:val="00053052"/>
    <w:rsid w:val="002B4608"/>
    <w:rsid w:val="00703F42"/>
    <w:rsid w:val="00DB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1842F-CED6-465F-843E-F2A08440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F42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03F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ESNormal">
    <w:name w:val="NES Normal"/>
    <w:basedOn w:val="a"/>
    <w:link w:val="NESNormalChar"/>
    <w:autoRedefine/>
    <w:uiPriority w:val="99"/>
    <w:rsid w:val="00703F42"/>
    <w:pPr>
      <w:widowControl w:val="0"/>
      <w:spacing w:after="240" w:line="360" w:lineRule="auto"/>
    </w:pPr>
    <w:rPr>
      <w:rFonts w:ascii="Arial" w:hAnsi="Arial"/>
      <w:sz w:val="24"/>
      <w:szCs w:val="20"/>
      <w:lang w:val="en-GB"/>
    </w:rPr>
  </w:style>
  <w:style w:type="character" w:customStyle="1" w:styleId="NESNormalChar">
    <w:name w:val="NES Normal Char"/>
    <w:link w:val="NESNormal"/>
    <w:uiPriority w:val="99"/>
    <w:locked/>
    <w:rsid w:val="00703F4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ESTableText">
    <w:name w:val="NES Table Text"/>
    <w:basedOn w:val="a"/>
    <w:autoRedefine/>
    <w:uiPriority w:val="99"/>
    <w:rsid w:val="00703F42"/>
    <w:pPr>
      <w:widowControl w:val="0"/>
      <w:spacing w:before="60" w:after="0" w:line="240" w:lineRule="exact"/>
    </w:pPr>
    <w:rPr>
      <w:sz w:val="24"/>
      <w:szCs w:val="24"/>
      <w:lang w:val="ru-RU"/>
    </w:rPr>
  </w:style>
  <w:style w:type="paragraph" w:styleId="a3">
    <w:name w:val="No Spacing"/>
    <w:link w:val="a4"/>
    <w:uiPriority w:val="1"/>
    <w:qFormat/>
    <w:rsid w:val="00703F4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59"/>
    <w:rsid w:val="00703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03F42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Admin</cp:lastModifiedBy>
  <cp:revision>2</cp:revision>
  <dcterms:created xsi:type="dcterms:W3CDTF">2022-09-23T03:06:00Z</dcterms:created>
  <dcterms:modified xsi:type="dcterms:W3CDTF">2022-11-03T07:43:00Z</dcterms:modified>
</cp:coreProperties>
</file>